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:rsidR="007264BD" w:rsidRDefault="001C0AE4">
      <w:pPr>
        <w:spacing w:line="200" w:lineRule="atLeast"/>
        <w:ind w:left="28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451334" cy="1913572"/>
            <wp:effectExtent l="0" t="0" r="0" b="0"/>
            <wp:docPr id="1" name="image1.png" descr="P:\CCUA Logo\Logo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1334" cy="191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spacing w:before="130"/>
        <w:ind w:left="1143" w:right="1145"/>
        <w:jc w:val="center"/>
        <w:rPr>
          <w:rFonts w:ascii="Times New Roman" w:eastAsia="Times New Roman" w:hAnsi="Times New Roman" w:cs="Times New Roman"/>
          <w:sz w:val="80"/>
          <w:szCs w:val="80"/>
        </w:rPr>
      </w:pPr>
      <w:r>
        <w:rPr>
          <w:rFonts w:ascii="Times New Roman"/>
          <w:sz w:val="80"/>
        </w:rPr>
        <w:t>As-built</w:t>
      </w:r>
      <w:r>
        <w:rPr>
          <w:rFonts w:ascii="Times New Roman"/>
          <w:spacing w:val="-72"/>
          <w:sz w:val="80"/>
        </w:rPr>
        <w:t xml:space="preserve"> </w:t>
      </w:r>
      <w:r>
        <w:rPr>
          <w:rFonts w:ascii="Times New Roman"/>
          <w:spacing w:val="-1"/>
          <w:sz w:val="80"/>
        </w:rPr>
        <w:t>Specifications</w:t>
      </w:r>
    </w:p>
    <w:p w:rsidR="007264BD" w:rsidRDefault="007264BD">
      <w:pPr>
        <w:spacing w:before="5"/>
        <w:rPr>
          <w:rFonts w:ascii="Times New Roman" w:eastAsia="Times New Roman" w:hAnsi="Times New Roman" w:cs="Times New Roman"/>
        </w:rPr>
      </w:pPr>
    </w:p>
    <w:p w:rsidR="007264BD" w:rsidRDefault="001C0AE4">
      <w:pPr>
        <w:spacing w:line="20" w:lineRule="atLeast"/>
        <w:ind w:left="11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9" style="width:468.6pt;height:.6pt;mso-position-horizontal-relative:char;mso-position-vertical-relative:line" coordsize="9372,12">
            <v:group id="_x0000_s1050" style="position:absolute;left:6;top:6;width:9360;height:2" coordorigin="6,6" coordsize="9360,2">
              <v:shape id="_x0000_s1051" style="position:absolute;left:6;top:6;width:9360;height:2" coordorigin="6,6" coordsize="9360,0" path="m6,6r9360,e" filled="f" strokecolor="#4f81bd" strokeweight=".58pt">
                <v:path arrowok="t"/>
              </v:shape>
            </v:group>
            <w10:anchorlock/>
          </v:group>
        </w:pict>
      </w:r>
    </w:p>
    <w:p w:rsidR="007264BD" w:rsidRDefault="001C0AE4">
      <w:pPr>
        <w:spacing w:before="84"/>
        <w:ind w:left="1143" w:right="1143"/>
        <w:jc w:val="center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/>
          <w:sz w:val="44"/>
        </w:rPr>
        <w:t>Standards</w:t>
      </w:r>
      <w:r>
        <w:rPr>
          <w:rFonts w:ascii="Times New Roman"/>
          <w:spacing w:val="-32"/>
          <w:sz w:val="44"/>
        </w:rPr>
        <w:t xml:space="preserve"> </w:t>
      </w:r>
      <w:r>
        <w:rPr>
          <w:rFonts w:ascii="Times New Roman"/>
          <w:spacing w:val="-1"/>
          <w:sz w:val="44"/>
        </w:rPr>
        <w:t>Manual</w:t>
      </w:r>
    </w:p>
    <w:p w:rsidR="007264BD" w:rsidRDefault="007264BD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p w:rsidR="007264BD" w:rsidRDefault="001C0AE4">
      <w:pPr>
        <w:spacing w:before="72"/>
        <w:ind w:left="1143" w:right="114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Last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Modified:</w:t>
      </w:r>
      <w:r>
        <w:rPr>
          <w:rFonts w:ascii="Times New Roman"/>
          <w:i/>
        </w:rPr>
        <w:t xml:space="preserve"> </w:t>
      </w:r>
      <w:r>
        <w:rPr>
          <w:rFonts w:ascii="Times New Roman"/>
          <w:b/>
          <w:i/>
          <w:spacing w:val="-1"/>
        </w:rPr>
        <w:t>April</w:t>
      </w:r>
      <w:r>
        <w:rPr>
          <w:rFonts w:ascii="Times New Roman"/>
          <w:b/>
          <w:i/>
          <w:spacing w:val="1"/>
        </w:rPr>
        <w:t xml:space="preserve"> </w:t>
      </w:r>
      <w:r>
        <w:rPr>
          <w:rFonts w:ascii="Times New Roman"/>
          <w:b/>
          <w:i/>
          <w:spacing w:val="-1"/>
        </w:rPr>
        <w:t>28,</w:t>
      </w:r>
      <w:r>
        <w:rPr>
          <w:rFonts w:ascii="Times New Roman"/>
          <w:b/>
          <w:i/>
        </w:rPr>
        <w:t xml:space="preserve"> </w:t>
      </w:r>
      <w:r>
        <w:rPr>
          <w:rFonts w:ascii="Times New Roman"/>
          <w:b/>
          <w:i/>
          <w:spacing w:val="-1"/>
        </w:rPr>
        <w:t>2016</w:t>
      </w: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7264BD" w:rsidRDefault="007264BD">
      <w:pPr>
        <w:spacing w:before="10"/>
        <w:rPr>
          <w:rFonts w:ascii="Times New Roman" w:eastAsia="Times New Roman" w:hAnsi="Times New Roman" w:cs="Times New Roman"/>
          <w:b/>
          <w:bCs/>
          <w:i/>
        </w:rPr>
      </w:pPr>
    </w:p>
    <w:p w:rsidR="007264BD" w:rsidRDefault="001C0AE4">
      <w:pPr>
        <w:spacing w:before="72"/>
        <w:ind w:left="3463" w:right="347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Clay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County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Utility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Authority</w:t>
      </w:r>
      <w:r>
        <w:rPr>
          <w:rFonts w:ascii="Times New Roman"/>
          <w:spacing w:val="21"/>
        </w:rPr>
        <w:t xml:space="preserve"> </w:t>
      </w:r>
      <w:r>
        <w:rPr>
          <w:rFonts w:ascii="Times New Roman"/>
        </w:rPr>
        <w:t>3176 Old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Jennings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Road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spacing w:val="-1"/>
        </w:rPr>
        <w:t>Middleburg,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Florida</w:t>
      </w:r>
      <w:r>
        <w:rPr>
          <w:rFonts w:ascii="Times New Roman"/>
          <w:spacing w:val="53"/>
        </w:rPr>
        <w:t xml:space="preserve"> </w:t>
      </w:r>
      <w:r>
        <w:rPr>
          <w:rFonts w:ascii="Times New Roman"/>
        </w:rPr>
        <w:t>32068</w:t>
      </w:r>
    </w:p>
    <w:p w:rsidR="007264BD" w:rsidRDefault="001C0AE4">
      <w:pPr>
        <w:spacing w:before="1"/>
        <w:ind w:left="1131" w:right="114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(904)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272-5999</w:t>
      </w:r>
    </w:p>
    <w:p w:rsidR="007264BD" w:rsidRDefault="007264BD">
      <w:pPr>
        <w:jc w:val="center"/>
        <w:rPr>
          <w:rFonts w:ascii="Times New Roman" w:eastAsia="Times New Roman" w:hAnsi="Times New Roman" w:cs="Times New Roman"/>
        </w:rPr>
        <w:sectPr w:rsidR="007264BD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</w:p>
    <w:p w:rsidR="007264BD" w:rsidRDefault="001C0AE4">
      <w:pPr>
        <w:spacing w:before="35"/>
        <w:ind w:left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1"/>
          <w:sz w:val="28"/>
        </w:rPr>
        <w:lastRenderedPageBreak/>
        <w:t>Contents</w:t>
      </w:r>
    </w:p>
    <w:sdt>
      <w:sdtPr>
        <w:id w:val="-183827706"/>
        <w:docPartObj>
          <w:docPartGallery w:val="Table of Contents"/>
          <w:docPartUnique/>
        </w:docPartObj>
      </w:sdtPr>
      <w:sdtContent>
        <w:p w:rsidR="007264BD" w:rsidRDefault="001C0AE4">
          <w:pPr>
            <w:pStyle w:val="TOC1"/>
            <w:numPr>
              <w:ilvl w:val="0"/>
              <w:numId w:val="2"/>
            </w:numPr>
            <w:tabs>
              <w:tab w:val="left" w:pos="540"/>
              <w:tab w:val="right" w:leader="dot" w:pos="9450"/>
            </w:tabs>
            <w:spacing w:before="43"/>
            <w:ind w:hanging="439"/>
          </w:pPr>
          <w:hyperlink w:anchor="_bookmark0" w:history="1">
            <w:r>
              <w:rPr>
                <w:spacing w:val="-1"/>
              </w:rPr>
              <w:t>Acronyms</w:t>
            </w:r>
            <w:r>
              <w:t xml:space="preserve"> List</w:t>
            </w:r>
            <w:r>
              <w:tab/>
              <w:t>3</w:t>
            </w:r>
          </w:hyperlink>
        </w:p>
        <w:p w:rsidR="007264BD" w:rsidRDefault="001C0AE4">
          <w:pPr>
            <w:pStyle w:val="TOC1"/>
            <w:numPr>
              <w:ilvl w:val="0"/>
              <w:numId w:val="2"/>
            </w:numPr>
            <w:tabs>
              <w:tab w:val="left" w:pos="540"/>
              <w:tab w:val="right" w:leader="dot" w:pos="9450"/>
            </w:tabs>
            <w:ind w:hanging="439"/>
          </w:pPr>
          <w:hyperlink w:anchor="_bookmark1" w:history="1">
            <w:r>
              <w:rPr>
                <w:spacing w:val="-1"/>
              </w:rPr>
              <w:t>Purpose</w:t>
            </w:r>
            <w:r>
              <w:rPr>
                <w:spacing w:val="-1"/>
              </w:rPr>
              <w:tab/>
            </w:r>
            <w:r>
              <w:t>3</w:t>
            </w:r>
          </w:hyperlink>
        </w:p>
        <w:p w:rsidR="007264BD" w:rsidRDefault="001C0AE4">
          <w:pPr>
            <w:pStyle w:val="TOC1"/>
            <w:numPr>
              <w:ilvl w:val="0"/>
              <w:numId w:val="2"/>
            </w:numPr>
            <w:tabs>
              <w:tab w:val="left" w:pos="761"/>
              <w:tab w:val="right" w:leader="dot" w:pos="9450"/>
            </w:tabs>
            <w:ind w:left="760" w:hanging="660"/>
          </w:pPr>
          <w:hyperlink w:anchor="_bookmark2" w:history="1">
            <w:r>
              <w:rPr>
                <w:spacing w:val="-1"/>
              </w:rPr>
              <w:t>Specifications</w:t>
            </w:r>
            <w:r>
              <w:rPr>
                <w:spacing w:val="-1"/>
              </w:rPr>
              <w:tab/>
            </w:r>
            <w:r>
              <w:t>3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ind w:hanging="439"/>
          </w:pPr>
          <w:hyperlink w:anchor="_bookmark3" w:history="1">
            <w:r>
              <w:rPr>
                <w:spacing w:val="-1"/>
              </w:rPr>
              <w:t>General</w:t>
            </w:r>
            <w:r>
              <w:rPr>
                <w:spacing w:val="-1"/>
              </w:rPr>
              <w:tab/>
            </w:r>
            <w:r>
              <w:t>3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ind w:hanging="439"/>
          </w:pPr>
          <w:hyperlink w:anchor="_bookmark4" w:history="1">
            <w:r>
              <w:rPr>
                <w:spacing w:val="-1"/>
              </w:rPr>
              <w:t>Configuration</w:t>
            </w:r>
            <w:r>
              <w:t xml:space="preserve"> </w:t>
            </w:r>
            <w:r>
              <w:rPr>
                <w:spacing w:val="-1"/>
              </w:rPr>
              <w:t>Standards</w:t>
            </w:r>
            <w:r>
              <w:rPr>
                <w:spacing w:val="-1"/>
              </w:rPr>
              <w:tab/>
            </w:r>
            <w:r>
              <w:t>4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ind w:hanging="439"/>
          </w:pPr>
          <w:hyperlink w:anchor="_bookmark11" w:history="1">
            <w:r>
              <w:rPr>
                <w:spacing w:val="-1"/>
              </w:rPr>
              <w:t>Cost</w:t>
            </w:r>
            <w:r>
              <w:rPr>
                <w:spacing w:val="-1"/>
              </w:rPr>
              <w:tab/>
            </w:r>
            <w:r>
              <w:t>9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ind w:hanging="439"/>
          </w:pPr>
          <w:hyperlink w:anchor="_bookmark12" w:history="1">
            <w:r>
              <w:rPr>
                <w:spacing w:val="-1"/>
              </w:rPr>
              <w:t>Submission</w:t>
            </w:r>
            <w: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As-builts</w:t>
            </w:r>
            <w:r>
              <w:rPr>
                <w:spacing w:val="-1"/>
              </w:rPr>
              <w:tab/>
            </w:r>
            <w:r>
              <w:t>10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spacing w:before="136"/>
            <w:ind w:hanging="439"/>
          </w:pPr>
          <w:hyperlink w:anchor="_bookmark16" w:history="1">
            <w:r>
              <w:rPr>
                <w:spacing w:val="-1"/>
              </w:rPr>
              <w:t>Asset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Table</w:t>
            </w:r>
            <w:r>
              <w:t xml:space="preserve"> </w:t>
            </w:r>
            <w:r>
              <w:rPr>
                <w:spacing w:val="-1"/>
              </w:rPr>
              <w:t>Worksheet</w:t>
            </w:r>
            <w:r>
              <w:rPr>
                <w:spacing w:val="-1"/>
              </w:rPr>
              <w:tab/>
            </w:r>
            <w:r>
              <w:t>13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ind w:hanging="439"/>
          </w:pPr>
          <w:hyperlink w:anchor="_bookmark18" w:history="1">
            <w:r>
              <w:rPr>
                <w:spacing w:val="-1"/>
              </w:rPr>
              <w:t>Layer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Name</w:t>
            </w:r>
            <w:r>
              <w:t xml:space="preserve"> </w:t>
            </w:r>
            <w:r>
              <w:rPr>
                <w:spacing w:val="-1"/>
              </w:rPr>
              <w:t>Format</w:t>
            </w:r>
            <w:r>
              <w:rPr>
                <w:spacing w:val="-1"/>
              </w:rPr>
              <w:tab/>
            </w:r>
            <w:r>
              <w:t>15</w:t>
            </w:r>
          </w:hyperlink>
        </w:p>
        <w:p w:rsidR="007264BD" w:rsidRDefault="001C0AE4">
          <w:pPr>
            <w:pStyle w:val="TOC2"/>
            <w:numPr>
              <w:ilvl w:val="1"/>
              <w:numId w:val="2"/>
            </w:numPr>
            <w:tabs>
              <w:tab w:val="left" w:pos="761"/>
              <w:tab w:val="right" w:leader="dot" w:pos="9450"/>
            </w:tabs>
            <w:ind w:hanging="439"/>
          </w:pPr>
          <w:hyperlink w:anchor="_bookmark19" w:history="1">
            <w:r>
              <w:rPr>
                <w:spacing w:val="-1"/>
              </w:rPr>
              <w:t>Block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Naming</w:t>
            </w:r>
            <w:r>
              <w:rPr>
                <w:spacing w:val="-1"/>
              </w:rPr>
              <w:tab/>
            </w:r>
            <w:r>
              <w:t>20</w:t>
            </w:r>
          </w:hyperlink>
        </w:p>
        <w:p w:rsidR="007264BD" w:rsidRDefault="001C0AE4">
          <w:pPr>
            <w:pStyle w:val="TOC1"/>
            <w:numPr>
              <w:ilvl w:val="0"/>
              <w:numId w:val="2"/>
            </w:numPr>
            <w:tabs>
              <w:tab w:val="left" w:pos="761"/>
              <w:tab w:val="right" w:leader="dot" w:pos="9450"/>
            </w:tabs>
            <w:ind w:left="760" w:hanging="660"/>
          </w:pPr>
          <w:hyperlink w:anchor="_bookmark20" w:history="1">
            <w:r>
              <w:rPr>
                <w:spacing w:val="-1"/>
              </w:rPr>
              <w:t>Revision</w:t>
            </w:r>
            <w:r>
              <w:t xml:space="preserve"> </w:t>
            </w:r>
            <w:r>
              <w:rPr>
                <w:spacing w:val="-1"/>
              </w:rPr>
              <w:t>History</w:t>
            </w:r>
            <w:r>
              <w:rPr>
                <w:spacing w:val="-1"/>
              </w:rPr>
              <w:tab/>
            </w:r>
            <w:r>
              <w:t>21</w:t>
            </w:r>
          </w:hyperlink>
        </w:p>
      </w:sdtContent>
    </w:sdt>
    <w:p w:rsidR="007264BD" w:rsidRDefault="007264BD">
      <w:pPr>
        <w:sectPr w:rsidR="007264BD">
          <w:footerReference w:type="default" r:id="rId8"/>
          <w:pgSz w:w="12240" w:h="15840"/>
          <w:pgMar w:top="1400" w:right="1340" w:bottom="1220" w:left="1340" w:header="0" w:footer="1029" w:gutter="0"/>
          <w:pgNumType w:start="2"/>
          <w:cols w:space="720"/>
        </w:sectPr>
      </w:pPr>
    </w:p>
    <w:p w:rsidR="007264BD" w:rsidRDefault="001C0AE4">
      <w:pPr>
        <w:pStyle w:val="Heading1"/>
        <w:numPr>
          <w:ilvl w:val="0"/>
          <w:numId w:val="1"/>
        </w:numPr>
        <w:tabs>
          <w:tab w:val="left" w:pos="820"/>
        </w:tabs>
        <w:ind w:hanging="719"/>
        <w:rPr>
          <w:b w:val="0"/>
          <w:bCs w:val="0"/>
        </w:rPr>
      </w:pPr>
      <w:bookmarkStart w:id="0" w:name="I._Acronyms_List"/>
      <w:bookmarkStart w:id="1" w:name="_bookmark0"/>
      <w:bookmarkEnd w:id="0"/>
      <w:bookmarkEnd w:id="1"/>
      <w:r>
        <w:rPr>
          <w:spacing w:val="-1"/>
        </w:rPr>
        <w:lastRenderedPageBreak/>
        <w:t>Acronyms</w:t>
      </w:r>
      <w:r>
        <w:t xml:space="preserve"> List</w:t>
      </w:r>
    </w:p>
    <w:p w:rsidR="007264BD" w:rsidRDefault="001C0AE4">
      <w:pPr>
        <w:pStyle w:val="BodyText"/>
        <w:spacing w:before="46"/>
        <w:ind w:left="100" w:firstLine="0"/>
      </w:pPr>
      <w:r>
        <w:rPr>
          <w:spacing w:val="-1"/>
        </w:rPr>
        <w:t>The following</w:t>
      </w:r>
      <w:r>
        <w:rPr>
          <w:spacing w:val="-3"/>
        </w:rPr>
        <w:t xml:space="preserve"> </w:t>
      </w:r>
      <w:r>
        <w:t>lists of</w:t>
      </w:r>
      <w:r>
        <w:rPr>
          <w:spacing w:val="-1"/>
        </w:rPr>
        <w:t xml:space="preserve"> acronyms</w:t>
      </w:r>
      <w:r>
        <w:t xml:space="preserve"> are</w:t>
      </w:r>
      <w:r>
        <w:rPr>
          <w:spacing w:val="-1"/>
        </w:rPr>
        <w:t xml:space="preserve"> referenced</w:t>
      </w:r>
      <w:r>
        <w:t xml:space="preserve"> </w:t>
      </w:r>
      <w:r>
        <w:rPr>
          <w:spacing w:val="-1"/>
        </w:rPr>
        <w:t>throughout</w:t>
      </w:r>
      <w:r>
        <w:t xml:space="preserve"> </w:t>
      </w:r>
      <w:proofErr w:type="gramStart"/>
      <w:r>
        <w:t xml:space="preserve">this </w:t>
      </w:r>
      <w:r>
        <w:rPr>
          <w:spacing w:val="-1"/>
        </w:rPr>
        <w:t>standards</w:t>
      </w:r>
      <w:proofErr w:type="gramEnd"/>
      <w:r>
        <w:t xml:space="preserve"> manual.</w:t>
      </w:r>
    </w:p>
    <w:p w:rsidR="007264BD" w:rsidRDefault="007264BD">
      <w:pPr>
        <w:spacing w:before="5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4"/>
        <w:gridCol w:w="6847"/>
      </w:tblGrid>
      <w:tr w:rsidR="007264BD">
        <w:trPr>
          <w:trHeight w:hRule="exact" w:val="322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72" w:lineRule="exact"/>
              <w:ind w:left="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Acronym</w:t>
            </w:r>
          </w:p>
        </w:tc>
        <w:tc>
          <w:tcPr>
            <w:tcW w:w="6847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7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Description</w:t>
            </w:r>
          </w:p>
        </w:tc>
      </w:tr>
      <w:tr w:rsidR="007264BD">
        <w:trPr>
          <w:trHeight w:hRule="exact" w:val="295"/>
        </w:trPr>
        <w:tc>
          <w:tcPr>
            <w:tcW w:w="2494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CAD</w:t>
            </w:r>
          </w:p>
        </w:tc>
        <w:tc>
          <w:tcPr>
            <w:tcW w:w="6847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67" w:lineRule="exact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Computer Aided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Drafting;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refers</w:t>
            </w:r>
            <w:r>
              <w:rPr>
                <w:rFonts w:ascii="Times New Roman"/>
                <w:sz w:val="24"/>
              </w:rPr>
              <w:t xml:space="preserve"> to </w:t>
            </w:r>
            <w:r>
              <w:rPr>
                <w:rFonts w:ascii="Times New Roman"/>
                <w:spacing w:val="-1"/>
                <w:sz w:val="24"/>
              </w:rPr>
              <w:t>AutoCAD drawings</w:t>
            </w:r>
          </w:p>
        </w:tc>
      </w:tr>
      <w:tr w:rsidR="007264BD">
        <w:trPr>
          <w:trHeight w:hRule="exact" w:val="297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6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CCUA</w:t>
            </w:r>
          </w:p>
        </w:tc>
        <w:tc>
          <w:tcPr>
            <w:tcW w:w="6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67" w:lineRule="exact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Clay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County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Utility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Authority</w:t>
            </w:r>
          </w:p>
        </w:tc>
      </w:tr>
      <w:tr w:rsidR="007264BD">
        <w:trPr>
          <w:trHeight w:hRule="exact" w:val="296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6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QA/QC</w:t>
            </w:r>
          </w:p>
        </w:tc>
        <w:tc>
          <w:tcPr>
            <w:tcW w:w="6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69" w:lineRule="exact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Quality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Assurance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/ Quality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Control</w:t>
            </w:r>
          </w:p>
        </w:tc>
      </w:tr>
      <w:tr w:rsidR="007264BD">
        <w:trPr>
          <w:trHeight w:hRule="exact" w:val="295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67" w:lineRule="exact"/>
              <w:ind w:left="8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Engineer</w:t>
            </w:r>
          </w:p>
        </w:tc>
        <w:tc>
          <w:tcPr>
            <w:tcW w:w="6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67" w:lineRule="exact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Florida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Licensed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Professional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Engineer</w:t>
            </w:r>
          </w:p>
        </w:tc>
      </w:tr>
      <w:tr w:rsidR="007264BD">
        <w:trPr>
          <w:trHeight w:hRule="exact" w:val="295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67" w:lineRule="exact"/>
              <w:ind w:left="7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Surveyor</w:t>
            </w:r>
          </w:p>
        </w:tc>
        <w:tc>
          <w:tcPr>
            <w:tcW w:w="6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67" w:lineRule="exact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Florida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Licensed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Professional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Surveyor</w:t>
            </w:r>
          </w:p>
        </w:tc>
      </w:tr>
      <w:tr w:rsidR="007264BD">
        <w:trPr>
          <w:trHeight w:hRule="exact" w:val="298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69" w:lineRule="exact"/>
              <w:ind w:left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Contractor</w:t>
            </w:r>
          </w:p>
        </w:tc>
        <w:tc>
          <w:tcPr>
            <w:tcW w:w="6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69" w:lineRule="exact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Florida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Licensed</w:t>
            </w:r>
            <w:r>
              <w:rPr>
                <w:rFonts w:ascii="Times New Roman"/>
                <w:sz w:val="24"/>
              </w:rPr>
              <w:t xml:space="preserve"> Underground Utility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Contractor</w:t>
            </w:r>
          </w:p>
        </w:tc>
      </w:tr>
    </w:tbl>
    <w:p w:rsidR="007264BD" w:rsidRDefault="007264BD">
      <w:pPr>
        <w:spacing w:before="6"/>
        <w:rPr>
          <w:rFonts w:ascii="Times New Roman" w:eastAsia="Times New Roman" w:hAnsi="Times New Roman" w:cs="Times New Roman"/>
          <w:sz w:val="40"/>
          <w:szCs w:val="40"/>
        </w:rPr>
      </w:pPr>
    </w:p>
    <w:p w:rsidR="007264BD" w:rsidRDefault="001C0AE4">
      <w:pPr>
        <w:pStyle w:val="Heading1"/>
        <w:numPr>
          <w:ilvl w:val="0"/>
          <w:numId w:val="1"/>
        </w:numPr>
        <w:tabs>
          <w:tab w:val="left" w:pos="820"/>
        </w:tabs>
        <w:spacing w:before="0"/>
        <w:ind w:hanging="719"/>
        <w:rPr>
          <w:b w:val="0"/>
          <w:bCs w:val="0"/>
        </w:rPr>
      </w:pPr>
      <w:bookmarkStart w:id="2" w:name="II._Purpose"/>
      <w:bookmarkStart w:id="3" w:name="_bookmark1"/>
      <w:bookmarkEnd w:id="2"/>
      <w:bookmarkEnd w:id="3"/>
      <w:r>
        <w:rPr>
          <w:spacing w:val="-1"/>
        </w:rPr>
        <w:t>Purpose</w:t>
      </w:r>
    </w:p>
    <w:p w:rsidR="007264BD" w:rsidRDefault="007264BD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7264BD" w:rsidRDefault="001C0AE4">
      <w:pPr>
        <w:pStyle w:val="BodyText"/>
        <w:spacing w:line="275" w:lineRule="auto"/>
        <w:ind w:left="100" w:right="121" w:firstLine="0"/>
      </w:pPr>
      <w:r>
        <w:rPr>
          <w:spacing w:val="-1"/>
        </w:rPr>
        <w:t>CCUA has</w:t>
      </w:r>
      <w:r>
        <w:t xml:space="preserve"> </w:t>
      </w:r>
      <w:r>
        <w:rPr>
          <w:spacing w:val="-1"/>
        </w:rPr>
        <w:t>released</w:t>
      </w:r>
      <w:r>
        <w:t xml:space="preserve"> </w:t>
      </w:r>
      <w:r>
        <w:rPr>
          <w:spacing w:val="-1"/>
        </w:rPr>
        <w:t>new</w:t>
      </w:r>
      <w:r>
        <w:rPr>
          <w:spacing w:val="1"/>
        </w:rPr>
        <w:t xml:space="preserve"> </w:t>
      </w:r>
      <w:r>
        <w:rPr>
          <w:spacing w:val="-1"/>
        </w:rPr>
        <w:t>specification</w:t>
      </w:r>
      <w:r>
        <w:t xml:space="preserve"> </w:t>
      </w:r>
      <w:r>
        <w:rPr>
          <w:spacing w:val="-1"/>
        </w:rPr>
        <w:t>standards</w:t>
      </w:r>
      <w:r>
        <w:t xml:space="preserve"> for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submitted</w:t>
      </w:r>
      <w:r>
        <w:t xml:space="preserve"> </w:t>
      </w:r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drawings.</w:t>
      </w:r>
      <w:r>
        <w:t xml:space="preserve"> The</w:t>
      </w:r>
      <w:r>
        <w:rPr>
          <w:spacing w:val="-1"/>
        </w:rPr>
        <w:t xml:space="preserve"> changes</w:t>
      </w:r>
      <w:r>
        <w:rPr>
          <w:spacing w:val="106"/>
        </w:rPr>
        <w:t xml:space="preserve"> </w:t>
      </w:r>
      <w:r>
        <w:rPr>
          <w:spacing w:val="-1"/>
        </w:rPr>
        <w:t>detailed</w:t>
      </w:r>
      <w:r>
        <w:t xml:space="preserve"> </w:t>
      </w:r>
      <w:r>
        <w:rPr>
          <w:spacing w:val="-1"/>
        </w:rPr>
        <w:t xml:space="preserve">below </w:t>
      </w:r>
      <w:r>
        <w:t>are</w:t>
      </w:r>
      <w:r>
        <w:rPr>
          <w:spacing w:val="-1"/>
        </w:rPr>
        <w:t xml:space="preserve"> effective immediately,</w:t>
      </w:r>
      <w:r>
        <w:t xml:space="preserve"> so </w:t>
      </w:r>
      <w:r>
        <w:rPr>
          <w:spacing w:val="-1"/>
        </w:rPr>
        <w:t>it’s</w:t>
      </w:r>
      <w:r>
        <w:t xml:space="preserve"> </w:t>
      </w:r>
      <w:r>
        <w:rPr>
          <w:spacing w:val="-1"/>
        </w:rPr>
        <w:t>important</w:t>
      </w:r>
      <w:r>
        <w:t xml:space="preserve"> to </w:t>
      </w:r>
      <w:r>
        <w:rPr>
          <w:spacing w:val="-1"/>
        </w:rPr>
        <w:t xml:space="preserve">review </w:t>
      </w:r>
      <w:r>
        <w:t xml:space="preserve">this </w:t>
      </w:r>
      <w:r>
        <w:rPr>
          <w:spacing w:val="-1"/>
        </w:rPr>
        <w:t>document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consult</w:t>
      </w:r>
      <w:r>
        <w:rPr>
          <w:spacing w:val="103"/>
        </w:rPr>
        <w:t xml:space="preserve"> </w:t>
      </w:r>
      <w:r>
        <w:rPr>
          <w:spacing w:val="-1"/>
        </w:rPr>
        <w:t>CCUA with</w:t>
      </w:r>
      <w:r>
        <w:t xml:space="preserve"> any</w:t>
      </w:r>
      <w:r>
        <w:rPr>
          <w:spacing w:val="-5"/>
        </w:rPr>
        <w:t xml:space="preserve"> </w:t>
      </w:r>
      <w:r>
        <w:t>questions.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referenced</w:t>
      </w:r>
      <w:r>
        <w:t xml:space="preserve"> </w:t>
      </w:r>
      <w:r>
        <w:rPr>
          <w:spacing w:val="-1"/>
        </w:rPr>
        <w:t>material</w:t>
      </w:r>
      <w:r>
        <w:rPr>
          <w:spacing w:val="2"/>
        </w:rP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-1"/>
        </w:rPr>
        <w:t xml:space="preserve"> provided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an</w:t>
      </w:r>
      <w:r>
        <w:rPr>
          <w:spacing w:val="2"/>
        </w:rPr>
        <w:t xml:space="preserve"> </w:t>
      </w:r>
      <w:r>
        <w:rPr>
          <w:spacing w:val="-1"/>
        </w:rPr>
        <w:t>electronic download</w:t>
      </w:r>
      <w:r>
        <w:rPr>
          <w:spacing w:val="87"/>
        </w:rPr>
        <w:t xml:space="preserve"> </w:t>
      </w:r>
      <w:r>
        <w:rPr>
          <w:spacing w:val="-1"/>
        </w:rPr>
        <w:t>(e.g.,</w:t>
      </w:r>
      <w:r>
        <w:t xml:space="preserve"> </w:t>
      </w:r>
      <w:r>
        <w:rPr>
          <w:spacing w:val="-1"/>
        </w:rPr>
        <w:t>AutoCAD templates),</w:t>
      </w:r>
      <w:r>
        <w:t xml:space="preserve"> </w:t>
      </w:r>
      <w:r>
        <w:rPr>
          <w:spacing w:val="-1"/>
        </w:rPr>
        <w:t>which can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retrieved</w:t>
      </w:r>
      <w:r>
        <w:t xml:space="preserve"> </w:t>
      </w:r>
      <w:r>
        <w:rPr>
          <w:spacing w:val="-1"/>
        </w:rPr>
        <w:t>from</w:t>
      </w:r>
      <w:r>
        <w:t xml:space="preserve">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website.</w:t>
      </w:r>
    </w:p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264BD" w:rsidRDefault="001C0AE4">
      <w:pPr>
        <w:pStyle w:val="Heading1"/>
        <w:numPr>
          <w:ilvl w:val="0"/>
          <w:numId w:val="1"/>
        </w:numPr>
        <w:tabs>
          <w:tab w:val="left" w:pos="820"/>
        </w:tabs>
        <w:spacing w:before="209"/>
        <w:ind w:hanging="719"/>
        <w:rPr>
          <w:b w:val="0"/>
          <w:bCs w:val="0"/>
        </w:rPr>
      </w:pPr>
      <w:bookmarkStart w:id="4" w:name="III._Specifications"/>
      <w:bookmarkStart w:id="5" w:name="_bookmark2"/>
      <w:bookmarkEnd w:id="4"/>
      <w:bookmarkEnd w:id="5"/>
      <w:r>
        <w:rPr>
          <w:spacing w:val="-1"/>
        </w:rPr>
        <w:t>Specifications</w:t>
      </w:r>
    </w:p>
    <w:p w:rsidR="007264BD" w:rsidRDefault="001C0AE4">
      <w:pPr>
        <w:pStyle w:val="Heading2"/>
        <w:numPr>
          <w:ilvl w:val="1"/>
          <w:numId w:val="1"/>
        </w:numPr>
        <w:tabs>
          <w:tab w:val="left" w:pos="1541"/>
        </w:tabs>
        <w:spacing w:before="251"/>
        <w:ind w:hanging="720"/>
        <w:jc w:val="left"/>
        <w:rPr>
          <w:b w:val="0"/>
          <w:bCs w:val="0"/>
        </w:rPr>
      </w:pPr>
      <w:bookmarkStart w:id="6" w:name="A._General"/>
      <w:bookmarkStart w:id="7" w:name="_bookmark3"/>
      <w:bookmarkEnd w:id="6"/>
      <w:bookmarkEnd w:id="7"/>
      <w:r>
        <w:rPr>
          <w:spacing w:val="-1"/>
        </w:rPr>
        <w:t>General</w:t>
      </w:r>
    </w:p>
    <w:p w:rsidR="007264BD" w:rsidRDefault="007264BD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2260"/>
        </w:tabs>
        <w:spacing w:line="276" w:lineRule="auto"/>
        <w:ind w:right="220"/>
        <w:jc w:val="left"/>
      </w:pPr>
      <w:bookmarkStart w:id="8" w:name="1._Prior_to_completion_of_the_final_insp"/>
      <w:bookmarkEnd w:id="8"/>
      <w:r>
        <w:rPr>
          <w:spacing w:val="-1"/>
        </w:rPr>
        <w:t xml:space="preserve">Prior </w:t>
      </w:r>
      <w:r>
        <w:t xml:space="preserve">to </w:t>
      </w:r>
      <w:r>
        <w:rPr>
          <w:spacing w:val="-1"/>
        </w:rPr>
        <w:t>completion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final</w:t>
      </w:r>
      <w:r>
        <w:t xml:space="preserve"> </w:t>
      </w:r>
      <w:r>
        <w:rPr>
          <w:spacing w:val="-1"/>
        </w:rPr>
        <w:t>inspection,</w:t>
      </w:r>
      <w:r>
        <w:t xml:space="preserve"> the</w:t>
      </w:r>
      <w:r>
        <w:rPr>
          <w:spacing w:val="-1"/>
        </w:rPr>
        <w:t xml:space="preserve"> Contractor shall</w:t>
      </w:r>
      <w:r>
        <w:t xml:space="preserve"> </w:t>
      </w:r>
      <w:r>
        <w:rPr>
          <w:spacing w:val="-1"/>
        </w:rPr>
        <w:t xml:space="preserve">provide </w:t>
      </w:r>
      <w:r>
        <w:t>to</w:t>
      </w:r>
      <w:r>
        <w:rPr>
          <w:spacing w:val="87"/>
        </w:rPr>
        <w:t xml:space="preserve"> </w:t>
      </w:r>
      <w:r>
        <w:rPr>
          <w:spacing w:val="-1"/>
        </w:rPr>
        <w:t>CCUA an</w:t>
      </w:r>
      <w:r>
        <w:t xml:space="preserve"> </w:t>
      </w:r>
      <w:r>
        <w:rPr>
          <w:spacing w:val="-1"/>
        </w:rPr>
        <w:t>electronic</w:t>
      </w:r>
      <w:r>
        <w:rPr>
          <w:spacing w:val="1"/>
        </w:rPr>
        <w:t xml:space="preserve"> </w:t>
      </w:r>
      <w:r>
        <w:rPr>
          <w:spacing w:val="-1"/>
        </w:rPr>
        <w:t>file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certified</w:t>
      </w:r>
      <w:r>
        <w:t xml:space="preserve"> </w:t>
      </w:r>
      <w:r>
        <w:rPr>
          <w:spacing w:val="-1"/>
        </w:rPr>
        <w:t>copies</w:t>
      </w:r>
      <w:r>
        <w:t xml:space="preserve"> of</w:t>
      </w:r>
      <w:r>
        <w:rPr>
          <w:spacing w:val="1"/>
        </w:rPr>
        <w:t xml:space="preserve"> </w:t>
      </w:r>
      <w:r>
        <w:t xml:space="preserve">as-built </w:t>
      </w:r>
      <w:r>
        <w:rPr>
          <w:spacing w:val="-1"/>
        </w:rPr>
        <w:t>surveys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all</w:t>
      </w:r>
      <w:r>
        <w:rPr>
          <w:spacing w:val="63"/>
        </w:rPr>
        <w:t xml:space="preserve"> </w:t>
      </w:r>
      <w:r>
        <w:rPr>
          <w:spacing w:val="-1"/>
        </w:rPr>
        <w:t>required</w:t>
      </w:r>
      <w:r>
        <w:t xml:space="preserve"> revisions </w:t>
      </w:r>
      <w:r>
        <w:rPr>
          <w:spacing w:val="-1"/>
        </w:rPr>
        <w:t>included</w:t>
      </w:r>
      <w:r>
        <w:t xml:space="preserve"> </w:t>
      </w:r>
      <w:r>
        <w:rPr>
          <w:spacing w:val="-1"/>
        </w:rPr>
        <w:t>as</w:t>
      </w:r>
      <w:r>
        <w:t xml:space="preserve"> the</w:t>
      </w:r>
      <w:r>
        <w:rPr>
          <w:spacing w:val="-1"/>
        </w:rPr>
        <w:t xml:space="preserve"> final</w:t>
      </w:r>
      <w:r>
        <w:rPr>
          <w:spacing w:val="2"/>
        </w:rPr>
        <w:t xml:space="preserve"> </w:t>
      </w:r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survey.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2260"/>
        </w:tabs>
        <w:spacing w:before="199" w:line="276" w:lineRule="auto"/>
        <w:ind w:right="456"/>
        <w:jc w:val="both"/>
      </w:pPr>
      <w:bookmarkStart w:id="9" w:name="2._All_changes_requested_by_CCUA_must_be"/>
      <w:bookmarkEnd w:id="9"/>
      <w:r>
        <w:rPr>
          <w:spacing w:val="-1"/>
        </w:rPr>
        <w:t>All</w:t>
      </w:r>
      <w:r>
        <w:t xml:space="preserve"> </w:t>
      </w:r>
      <w:r>
        <w:rPr>
          <w:spacing w:val="-1"/>
        </w:rPr>
        <w:t>changes</w:t>
      </w:r>
      <w:r>
        <w:t xml:space="preserve"> </w:t>
      </w:r>
      <w:r>
        <w:rPr>
          <w:spacing w:val="-1"/>
        </w:rPr>
        <w:t>requested</w:t>
      </w:r>
      <w:r>
        <w:t xml:space="preserve"> </w:t>
      </w:r>
      <w:r>
        <w:rPr>
          <w:spacing w:val="2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 xml:space="preserve">CCUA </w:t>
      </w:r>
      <w:r>
        <w:t>must be</w:t>
      </w:r>
      <w:r>
        <w:rPr>
          <w:spacing w:val="-1"/>
        </w:rPr>
        <w:t xml:space="preserve"> made </w:t>
      </w:r>
      <w:r>
        <w:t>to the</w:t>
      </w:r>
      <w:r>
        <w:rPr>
          <w:spacing w:val="-1"/>
        </w:rPr>
        <w:t xml:space="preserve"> electronic</w:t>
      </w:r>
      <w:r>
        <w:rPr>
          <w:spacing w:val="1"/>
        </w:rPr>
        <w:t xml:space="preserve"> </w:t>
      </w:r>
      <w:r>
        <w:rPr>
          <w:spacing w:val="-1"/>
        </w:rPr>
        <w:t>file,</w:t>
      </w:r>
      <w:r>
        <w:t xml:space="preserve"> </w:t>
      </w:r>
      <w:r>
        <w:rPr>
          <w:spacing w:val="-1"/>
        </w:rPr>
        <w:t>as</w:t>
      </w:r>
      <w:r>
        <w:rPr>
          <w:spacing w:val="54"/>
        </w:rPr>
        <w:t xml:space="preserve"> </w:t>
      </w:r>
      <w:r>
        <w:rPr>
          <w:spacing w:val="-1"/>
        </w:rPr>
        <w:t>well</w:t>
      </w:r>
      <w:r>
        <w:t xml:space="preserve"> </w:t>
      </w:r>
      <w:r>
        <w:rPr>
          <w:spacing w:val="-1"/>
        </w:rPr>
        <w:t>as</w:t>
      </w:r>
      <w:r>
        <w:t xml:space="preserve"> the</w:t>
      </w:r>
      <w:r>
        <w:rPr>
          <w:spacing w:val="-1"/>
        </w:rPr>
        <w:t xml:space="preserve"> printed,</w:t>
      </w:r>
      <w:r>
        <w:t xml:space="preserve"> signed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sealed</w:t>
      </w:r>
      <w:r>
        <w:rPr>
          <w:spacing w:val="2"/>
        </w:rPr>
        <w:t xml:space="preserve"> </w:t>
      </w:r>
      <w:r>
        <w:rPr>
          <w:spacing w:val="-1"/>
        </w:rPr>
        <w:t>copies.</w:t>
      </w:r>
      <w:r>
        <w:t xml:space="preserve"> </w:t>
      </w:r>
      <w:r>
        <w:rPr>
          <w:spacing w:val="-1"/>
        </w:rPr>
        <w:t>Neglecting</w:t>
      </w:r>
      <w:r>
        <w:rPr>
          <w:spacing w:val="-3"/>
        </w:rPr>
        <w:t xml:space="preserve"> </w:t>
      </w:r>
      <w:r>
        <w:t>to provide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required</w:t>
      </w:r>
      <w: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will</w:t>
      </w:r>
      <w:r>
        <w:t xml:space="preserve"> delay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final</w:t>
      </w:r>
      <w:r>
        <w:t xml:space="preserve"> inspection.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2260"/>
        </w:tabs>
        <w:spacing w:before="199" w:line="277" w:lineRule="auto"/>
        <w:ind w:right="121"/>
        <w:jc w:val="left"/>
      </w:pPr>
      <w:bookmarkStart w:id="10" w:name="3._All_measurements_are_to_be_made_by_th"/>
      <w:bookmarkEnd w:id="10"/>
      <w:r>
        <w:rPr>
          <w:spacing w:val="-1"/>
        </w:rPr>
        <w:t>All</w:t>
      </w:r>
      <w:r>
        <w:t xml:space="preserve"> </w:t>
      </w:r>
      <w:r>
        <w:rPr>
          <w:spacing w:val="-1"/>
        </w:rPr>
        <w:t>measurements</w:t>
      </w:r>
      <w:r>
        <w:t xml:space="preserve"> are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 xml:space="preserve">be made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Surveyor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Engineer</w:t>
      </w:r>
      <w:r>
        <w:rPr>
          <w:spacing w:val="1"/>
        </w:rPr>
        <w:t xml:space="preserve"> </w:t>
      </w:r>
      <w:r>
        <w:rPr>
          <w:spacing w:val="-1"/>
        </w:rPr>
        <w:t>who</w:t>
      </w:r>
      <w: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57"/>
        </w:rPr>
        <w:t xml:space="preserve"> </w:t>
      </w:r>
      <w:r>
        <w:rPr>
          <w:spacing w:val="-1"/>
        </w:rPr>
        <w:t>certifying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project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constructed.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2260"/>
        </w:tabs>
        <w:spacing w:before="198" w:line="276" w:lineRule="auto"/>
        <w:ind w:right="121"/>
        <w:jc w:val="left"/>
      </w:pPr>
      <w:bookmarkStart w:id="11" w:name="4._The_Contractor_is_responsible_for_coo"/>
      <w:bookmarkEnd w:id="11"/>
      <w:r>
        <w:rPr>
          <w:spacing w:val="-1"/>
        </w:rPr>
        <w:t xml:space="preserve">The Contractor </w:t>
      </w:r>
      <w:r>
        <w:t>is responsible</w:t>
      </w:r>
      <w:r>
        <w:rPr>
          <w:spacing w:val="-1"/>
        </w:rPr>
        <w:t xml:space="preserve"> for coordinating</w:t>
      </w:r>
      <w:r>
        <w:rPr>
          <w:spacing w:val="-3"/>
        </w:rPr>
        <w:t xml:space="preserve"> </w:t>
      </w:r>
      <w:r>
        <w:t>with the</w:t>
      </w:r>
      <w:r>
        <w:rPr>
          <w:spacing w:val="-1"/>
        </w:rPr>
        <w:t xml:space="preserve"> Surveyor </w:t>
      </w:r>
      <w:r>
        <w:t>or</w:t>
      </w:r>
      <w:r>
        <w:rPr>
          <w:spacing w:val="57"/>
        </w:rPr>
        <w:t xml:space="preserve"> </w:t>
      </w:r>
      <w:r>
        <w:rPr>
          <w:spacing w:val="-1"/>
        </w:rPr>
        <w:t xml:space="preserve">Engineer </w:t>
      </w:r>
      <w:r>
        <w:t>during</w:t>
      </w:r>
      <w:r>
        <w:rPr>
          <w:spacing w:val="-3"/>
        </w:rPr>
        <w:t xml:space="preserve"> </w:t>
      </w:r>
      <w:r>
        <w:t xml:space="preserve">construction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provide access</w:t>
      </w:r>
      <w:r>
        <w:t xml:space="preserve"> to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utilities</w:t>
      </w:r>
      <w:r>
        <w:t xml:space="preserve"> </w:t>
      </w:r>
      <w:r>
        <w:rPr>
          <w:spacing w:val="-1"/>
        </w:rPr>
        <w:t>prior</w:t>
      </w:r>
      <w:r>
        <w:rPr>
          <w:spacing w:val="73"/>
        </w:rPr>
        <w:t xml:space="preserve"> </w:t>
      </w:r>
      <w:r>
        <w:t xml:space="preserve">to </w:t>
      </w:r>
      <w:r>
        <w:rPr>
          <w:spacing w:val="-1"/>
        </w:rPr>
        <w:t>being</w:t>
      </w:r>
      <w:r>
        <w:rPr>
          <w:spacing w:val="-3"/>
        </w:rPr>
        <w:t xml:space="preserve"> </w:t>
      </w:r>
      <w:r>
        <w:rPr>
          <w:spacing w:val="-1"/>
        </w:rPr>
        <w:t>buried;</w:t>
      </w:r>
      <w:r>
        <w:rPr>
          <w:spacing w:val="2"/>
        </w:rPr>
        <w:t xml:space="preserve"> </w:t>
      </w:r>
      <w:r>
        <w:rPr>
          <w:spacing w:val="-1"/>
        </w:rPr>
        <w:t>allowing</w:t>
      </w:r>
      <w:r>
        <w:t xml:space="preserve"> </w:t>
      </w:r>
      <w:r>
        <w:rPr>
          <w:spacing w:val="-1"/>
        </w:rPr>
        <w:t>accurate horizontal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vertical</w:t>
      </w:r>
      <w:r>
        <w:t xml:space="preserve"> </w:t>
      </w:r>
      <w:r>
        <w:rPr>
          <w:spacing w:val="-1"/>
        </w:rPr>
        <w:t>measurements</w:t>
      </w:r>
      <w:r>
        <w:t xml:space="preserve"> to</w:t>
      </w:r>
      <w:r>
        <w:rPr>
          <w:spacing w:val="89"/>
        </w:rPr>
        <w:t xml:space="preserve"> </w:t>
      </w:r>
      <w:r>
        <w:t>be</w:t>
      </w:r>
      <w:r>
        <w:rPr>
          <w:spacing w:val="-1"/>
        </w:rPr>
        <w:t xml:space="preserve"> acquired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Surveyor </w:t>
      </w:r>
      <w:r>
        <w:rPr>
          <w:spacing w:val="1"/>
        </w:rPr>
        <w:t>or</w:t>
      </w:r>
      <w:r>
        <w:rPr>
          <w:spacing w:val="-1"/>
        </w:rPr>
        <w:t xml:space="preserve"> Engineer.</w:t>
      </w:r>
      <w:r>
        <w:rPr>
          <w:spacing w:val="2"/>
        </w:rPr>
        <w:t xml:space="preserve"> </w:t>
      </w:r>
      <w:r>
        <w:rPr>
          <w:spacing w:val="-2"/>
        </w:rPr>
        <w:t>In</w:t>
      </w:r>
      <w:r>
        <w:t xml:space="preserve"> the</w:t>
      </w:r>
      <w:r>
        <w:rPr>
          <w:spacing w:val="-1"/>
        </w:rPr>
        <w:t xml:space="preserve"> </w:t>
      </w:r>
      <w:r>
        <w:t>event of</w:t>
      </w:r>
      <w:r>
        <w:rPr>
          <w:spacing w:val="-1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discrepancies</w:t>
      </w:r>
      <w:r>
        <w:rPr>
          <w:spacing w:val="53"/>
        </w:rPr>
        <w:t xml:space="preserve"> </w:t>
      </w:r>
      <w:r>
        <w:rPr>
          <w:spacing w:val="-1"/>
        </w:rPr>
        <w:t>identified</w:t>
      </w:r>
      <w: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CCUA and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t xml:space="preserve"> no </w:t>
      </w:r>
      <w:r>
        <w:rPr>
          <w:spacing w:val="-1"/>
        </w:rPr>
        <w:t>cost</w:t>
      </w:r>
      <w:r>
        <w:t xml:space="preserve"> to </w:t>
      </w:r>
      <w:r>
        <w:rPr>
          <w:spacing w:val="-1"/>
        </w:rPr>
        <w:t>CCUA,</w:t>
      </w:r>
      <w:r>
        <w:t xml:space="preserve"> the</w:t>
      </w:r>
      <w:r>
        <w:rPr>
          <w:spacing w:val="-1"/>
        </w:rPr>
        <w:t xml:space="preserve"> Contractor shall</w:t>
      </w:r>
      <w:r>
        <w:t xml:space="preserve"> verify</w:t>
      </w:r>
      <w:r>
        <w:rPr>
          <w:spacing w:val="65"/>
        </w:rPr>
        <w:t xml:space="preserve"> </w:t>
      </w:r>
      <w:r>
        <w:t>the</w:t>
      </w:r>
      <w:r>
        <w:rPr>
          <w:spacing w:val="-1"/>
        </w:rPr>
        <w:t xml:space="preserve"> location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measurements</w:t>
      </w:r>
      <w:r>
        <w:t xml:space="preserve"> of</w:t>
      </w:r>
      <w:r>
        <w:rPr>
          <w:spacing w:val="-1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buried</w:t>
      </w:r>
      <w:r>
        <w:t xml:space="preserve"> </w:t>
      </w:r>
      <w:r>
        <w:rPr>
          <w:spacing w:val="-1"/>
        </w:rPr>
        <w:t>utilities.</w:t>
      </w:r>
    </w:p>
    <w:p w:rsidR="007264BD" w:rsidRDefault="007264BD">
      <w:pPr>
        <w:spacing w:line="276" w:lineRule="auto"/>
        <w:sectPr w:rsidR="007264BD">
          <w:pgSz w:w="12240" w:h="15840"/>
          <w:pgMar w:top="1400" w:right="1340" w:bottom="1240" w:left="134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 w:line="276" w:lineRule="auto"/>
        <w:ind w:left="1880" w:right="268"/>
        <w:jc w:val="left"/>
      </w:pPr>
      <w:bookmarkStart w:id="12" w:name="5._Any_and_all_utility_information_must_"/>
      <w:bookmarkEnd w:id="12"/>
      <w:r>
        <w:lastRenderedPageBreak/>
        <w:t>Any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all</w:t>
      </w:r>
      <w:r>
        <w:t xml:space="preserve"> utility</w:t>
      </w:r>
      <w:r>
        <w:rPr>
          <w:spacing w:val="-5"/>
        </w:rPr>
        <w:t xml:space="preserve"> </w:t>
      </w:r>
      <w:r>
        <w:rPr>
          <w:spacing w:val="-1"/>
        </w:rPr>
        <w:t>information</w:t>
      </w:r>
      <w:r>
        <w:t xml:space="preserve"> must be</w:t>
      </w:r>
      <w:r>
        <w:rPr>
          <w:spacing w:val="-1"/>
        </w:rPr>
        <w:t xml:space="preserve"> collected, regardless</w:t>
      </w:r>
      <w:r>
        <w:t xml:space="preserve"> of</w:t>
      </w:r>
      <w:r>
        <w:rPr>
          <w:spacing w:val="-1"/>
        </w:rPr>
        <w:t xml:space="preserve"> “typical”</w:t>
      </w:r>
      <w:r>
        <w:rPr>
          <w:spacing w:val="79"/>
        </w:rPr>
        <w:t xml:space="preserve"> </w:t>
      </w:r>
      <w:r>
        <w:rPr>
          <w:spacing w:val="-1"/>
        </w:rPr>
        <w:t>alignments</w:t>
      </w:r>
      <w:r>
        <w:t xml:space="preserve"> (including</w:t>
      </w:r>
      <w:r>
        <w:rPr>
          <w:spacing w:val="-3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rPr>
          <w:spacing w:val="-1"/>
        </w:rPr>
        <w:t>obstructing,</w:t>
      </w:r>
      <w:r>
        <w:rPr>
          <w:spacing w:val="2"/>
        </w:rPr>
        <w:t xml:space="preserve"> </w:t>
      </w:r>
      <w:r>
        <w:rPr>
          <w:spacing w:val="-1"/>
        </w:rPr>
        <w:t>conflicting,</w:t>
      </w:r>
      <w:r>
        <w:t xml:space="preserve"> or</w:t>
      </w:r>
      <w:r>
        <w:rPr>
          <w:spacing w:val="-1"/>
        </w:rPr>
        <w:t xml:space="preserve"> </w:t>
      </w:r>
      <w:r>
        <w:t>crossing</w:t>
      </w:r>
      <w:r>
        <w:rPr>
          <w:spacing w:val="-3"/>
        </w:rPr>
        <w:t xml:space="preserve"> </w:t>
      </w:r>
      <w:r>
        <w:t>utility</w:t>
      </w:r>
      <w:r>
        <w:rPr>
          <w:spacing w:val="47"/>
        </w:rPr>
        <w:t xml:space="preserve"> </w:t>
      </w:r>
      <w:r>
        <w:rPr>
          <w:spacing w:val="-1"/>
        </w:rPr>
        <w:t xml:space="preserve">infrastructure). Refer </w:t>
      </w:r>
      <w:r>
        <w:t>to the</w:t>
      </w:r>
      <w:r>
        <w:rPr>
          <w:spacing w:val="-1"/>
        </w:rPr>
        <w:t xml:space="preserve"> information</w:t>
      </w:r>
      <w:r>
        <w:t xml:space="preserve"> </w:t>
      </w:r>
      <w:r>
        <w:rPr>
          <w:spacing w:val="-1"/>
        </w:rPr>
        <w:t>provided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contract</w:t>
      </w:r>
      <w:r>
        <w:rPr>
          <w:spacing w:val="66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(construction</w:t>
      </w:r>
      <w:r>
        <w:rPr>
          <w:spacing w:val="2"/>
        </w:rP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specifications,</w:t>
      </w:r>
      <w:r>
        <w:t xml:space="preserve"> etc.).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 w:line="276" w:lineRule="auto"/>
        <w:ind w:left="1880" w:right="534"/>
        <w:jc w:val="left"/>
      </w:pPr>
      <w:bookmarkStart w:id="13" w:name="6._The_Surveyor_or_Engineer_must_provide"/>
      <w:bookmarkEnd w:id="13"/>
      <w:r>
        <w:rPr>
          <w:spacing w:val="-1"/>
        </w:rPr>
        <w:t xml:space="preserve">The Surveyor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 xml:space="preserve">Engineer </w:t>
      </w:r>
      <w:r>
        <w:t xml:space="preserve">must </w:t>
      </w:r>
      <w:r>
        <w:rPr>
          <w:spacing w:val="-1"/>
        </w:rPr>
        <w:t>provide CCUA with</w:t>
      </w:r>
      <w:r>
        <w:t xml:space="preserve"> a</w:t>
      </w:r>
      <w:r>
        <w:rPr>
          <w:spacing w:val="-1"/>
        </w:rPr>
        <w:t xml:space="preserve"> certificate </w:t>
      </w:r>
      <w:r>
        <w:t>of</w:t>
      </w:r>
      <w:r>
        <w:rPr>
          <w:spacing w:val="-1"/>
        </w:rPr>
        <w:t xml:space="preserve"> </w:t>
      </w:r>
      <w:r>
        <w:t>its</w:t>
      </w:r>
      <w:r>
        <w:rPr>
          <w:spacing w:val="65"/>
        </w:rPr>
        <w:t xml:space="preserve"> </w:t>
      </w:r>
      <w:r>
        <w:rPr>
          <w:spacing w:val="-1"/>
        </w:rPr>
        <w:t>professional</w:t>
      </w:r>
      <w:r>
        <w:t xml:space="preserve"> liability</w:t>
      </w:r>
      <w:r>
        <w:rPr>
          <w:spacing w:val="-5"/>
        </w:rPr>
        <w:t xml:space="preserve"> </w:t>
      </w:r>
      <w:r>
        <w:rPr>
          <w:spacing w:val="-1"/>
        </w:rPr>
        <w:t xml:space="preserve">coverage </w:t>
      </w:r>
      <w:r>
        <w:t xml:space="preserve">that is no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t xml:space="preserve"> one</w:t>
      </w:r>
      <w:r>
        <w:rPr>
          <w:spacing w:val="-1"/>
        </w:rPr>
        <w:t xml:space="preserve"> </w:t>
      </w:r>
      <w:r>
        <w:t xml:space="preserve">million </w:t>
      </w:r>
      <w:r>
        <w:rPr>
          <w:spacing w:val="-1"/>
        </w:rPr>
        <w:t>dollars</w:t>
      </w:r>
      <w:r>
        <w:rPr>
          <w:spacing w:val="53"/>
        </w:rPr>
        <w:t xml:space="preserve"> </w:t>
      </w:r>
      <w:r>
        <w:rPr>
          <w:spacing w:val="-1"/>
        </w:rPr>
        <w:t>($1,000,000.00) and</w:t>
      </w:r>
      <w:r>
        <w:t xml:space="preserve"> which </w:t>
      </w:r>
      <w:r>
        <w:rPr>
          <w:spacing w:val="-1"/>
        </w:rPr>
        <w:t>names</w:t>
      </w:r>
      <w:r>
        <w:t xml:space="preserve"> </w:t>
      </w:r>
      <w:r>
        <w:rPr>
          <w:spacing w:val="-1"/>
        </w:rPr>
        <w:t>CCUA as</w:t>
      </w:r>
      <w:r>
        <w:t xml:space="preserve"> </w:t>
      </w:r>
      <w:r>
        <w:rPr>
          <w:spacing w:val="-1"/>
        </w:rPr>
        <w:t>an</w:t>
      </w:r>
      <w:r>
        <w:rPr>
          <w:spacing w:val="2"/>
        </w:rPr>
        <w:t xml:space="preserve"> </w:t>
      </w:r>
      <w:r>
        <w:t xml:space="preserve">additional </w:t>
      </w:r>
      <w:r>
        <w:rPr>
          <w:spacing w:val="-1"/>
        </w:rPr>
        <w:t>insured.</w:t>
      </w:r>
    </w:p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Heading2"/>
        <w:numPr>
          <w:ilvl w:val="1"/>
          <w:numId w:val="1"/>
        </w:numPr>
        <w:tabs>
          <w:tab w:val="left" w:pos="1161"/>
        </w:tabs>
        <w:ind w:left="1160" w:hanging="720"/>
        <w:jc w:val="left"/>
        <w:rPr>
          <w:b w:val="0"/>
          <w:bCs w:val="0"/>
        </w:rPr>
      </w:pPr>
      <w:bookmarkStart w:id="14" w:name="B._Configuration_Standards"/>
      <w:bookmarkStart w:id="15" w:name="_bookmark4"/>
      <w:bookmarkEnd w:id="14"/>
      <w:bookmarkEnd w:id="15"/>
      <w:r>
        <w:t>Configuration</w:t>
      </w:r>
      <w:r>
        <w:rPr>
          <w:spacing w:val="-29"/>
        </w:rPr>
        <w:t xml:space="preserve"> </w:t>
      </w:r>
      <w:r>
        <w:t>Standards</w:t>
      </w:r>
    </w:p>
    <w:p w:rsidR="007264BD" w:rsidRDefault="007264BD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6" w:lineRule="auto"/>
        <w:ind w:left="1880" w:right="268"/>
        <w:jc w:val="left"/>
      </w:pPr>
      <w:bookmarkStart w:id="16" w:name="1._All_electronic_as-built_utility_infor"/>
      <w:bookmarkEnd w:id="16"/>
      <w:r>
        <w:rPr>
          <w:spacing w:val="-1"/>
        </w:rPr>
        <w:t>All</w:t>
      </w:r>
      <w:r>
        <w:t xml:space="preserve"> </w:t>
      </w:r>
      <w:r>
        <w:rPr>
          <w:spacing w:val="-1"/>
        </w:rPr>
        <w:t xml:space="preserve">electronic </w:t>
      </w:r>
      <w:r>
        <w:t>as-built utility</w:t>
      </w:r>
      <w:r>
        <w:rPr>
          <w:spacing w:val="-8"/>
        </w:rPr>
        <w:t xml:space="preserve"> </w:t>
      </w:r>
      <w:r>
        <w:rPr>
          <w:spacing w:val="-1"/>
        </w:rPr>
        <w:t>information</w:t>
      </w:r>
      <w:r>
        <w:t xml:space="preserve"> in the</w:t>
      </w:r>
      <w:r>
        <w:rPr>
          <w:spacing w:val="-1"/>
        </w:rPr>
        <w:t xml:space="preserve"> </w:t>
      </w:r>
      <w:r>
        <w:t>as-built survey</w:t>
      </w:r>
      <w:r>
        <w:rPr>
          <w:spacing w:val="-5"/>
        </w:rPr>
        <w:t xml:space="preserve"> </w:t>
      </w:r>
      <w:r>
        <w:t>must</w:t>
      </w:r>
      <w:r>
        <w:rPr>
          <w:spacing w:val="41"/>
        </w:rPr>
        <w:t xml:space="preserve"> </w:t>
      </w:r>
      <w:r>
        <w:rPr>
          <w:spacing w:val="-1"/>
        </w:rPr>
        <w:t xml:space="preserve">reference </w:t>
      </w:r>
      <w:r>
        <w:t>the</w:t>
      </w:r>
      <w:r>
        <w:rPr>
          <w:spacing w:val="-1"/>
        </w:rPr>
        <w:t xml:space="preserve"> State Plane</w:t>
      </w:r>
      <w:r>
        <w:rPr>
          <w:spacing w:val="1"/>
        </w:rPr>
        <w:t xml:space="preserve"> </w:t>
      </w:r>
      <w:r>
        <w:rPr>
          <w:spacing w:val="-1"/>
        </w:rPr>
        <w:t>Coordinate System,</w:t>
      </w:r>
      <w:r>
        <w:rPr>
          <w:spacing w:val="2"/>
        </w:rPr>
        <w:t xml:space="preserve"> </w:t>
      </w:r>
      <w:r>
        <w:rPr>
          <w:spacing w:val="-1"/>
        </w:rPr>
        <w:t>Florida East</w:t>
      </w:r>
      <w:r>
        <w:rPr>
          <w:spacing w:val="2"/>
        </w:rPr>
        <w:t xml:space="preserve"> </w:t>
      </w:r>
      <w:r>
        <w:rPr>
          <w:spacing w:val="-1"/>
        </w:rPr>
        <w:t>Zone,</w:t>
      </w:r>
      <w:r>
        <w:t xml:space="preserve"> NAD</w:t>
      </w:r>
      <w:r>
        <w:rPr>
          <w:spacing w:val="-1"/>
        </w:rPr>
        <w:t xml:space="preserve"> </w:t>
      </w:r>
      <w:r>
        <w:t>83</w:t>
      </w:r>
      <w:r>
        <w:rPr>
          <w:spacing w:val="67"/>
        </w:rPr>
        <w:t xml:space="preserve"> </w:t>
      </w:r>
      <w:r>
        <w:t xml:space="preserve">2011 </w:t>
      </w:r>
      <w:r>
        <w:rPr>
          <w:spacing w:val="-1"/>
        </w:rPr>
        <w:t>(horizontal) and</w:t>
      </w:r>
      <w:r>
        <w:t xml:space="preserve"> </w:t>
      </w:r>
      <w:r>
        <w:rPr>
          <w:spacing w:val="-1"/>
        </w:rPr>
        <w:t xml:space="preserve">NAVD </w:t>
      </w:r>
      <w:r>
        <w:t xml:space="preserve">88 </w:t>
      </w:r>
      <w:r>
        <w:rPr>
          <w:spacing w:val="-1"/>
        </w:rPr>
        <w:t>(vertical) utilizing</w:t>
      </w:r>
      <w:r>
        <w:rPr>
          <w:spacing w:val="-3"/>
        </w:rPr>
        <w:t xml:space="preserve"> </w:t>
      </w:r>
      <w:r>
        <w:rPr>
          <w:spacing w:val="-1"/>
        </w:rPr>
        <w:t xml:space="preserve">GEOID12A </w:t>
      </w:r>
      <w:r>
        <w:rPr>
          <w:spacing w:val="1"/>
        </w:rPr>
        <w:t>or</w:t>
      </w:r>
      <w:r>
        <w:rPr>
          <w:spacing w:val="71"/>
        </w:rPr>
        <w:t xml:space="preserve"> </w:t>
      </w:r>
      <w:r>
        <w:rPr>
          <w:spacing w:val="-1"/>
        </w:rPr>
        <w:t>GEOID12B;</w:t>
      </w:r>
      <w:r>
        <w:t xml:space="preserve"> the</w:t>
      </w:r>
      <w:r>
        <w:rPr>
          <w:spacing w:val="-1"/>
        </w:rPr>
        <w:t xml:space="preserve"> </w:t>
      </w:r>
      <w:r>
        <w:t>units must be</w:t>
      </w:r>
      <w:r>
        <w:rPr>
          <w:spacing w:val="-1"/>
        </w:rPr>
        <w:t xml:space="preserve"> </w:t>
      </w:r>
      <w:r>
        <w:t xml:space="preserve">in </w:t>
      </w:r>
      <w:proofErr w:type="gramStart"/>
      <w:r>
        <w:rPr>
          <w:spacing w:val="-1"/>
        </w:rPr>
        <w:t>feet,</w:t>
      </w:r>
      <w:r>
        <w:t xml:space="preserve"> </w:t>
      </w:r>
      <w:r>
        <w:rPr>
          <w:spacing w:val="-1"/>
        </w:rPr>
        <w:t>and</w:t>
      </w:r>
      <w:proofErr w:type="gramEnd"/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</w:t>
      </w:r>
      <w:r>
        <w:t>properly</w:t>
      </w:r>
      <w:r>
        <w:rPr>
          <w:spacing w:val="-5"/>
        </w:rPr>
        <w:t xml:space="preserve"> </w:t>
      </w:r>
      <w:r>
        <w:t>projected into its</w:t>
      </w:r>
      <w:r>
        <w:rPr>
          <w:spacing w:val="29"/>
        </w:rPr>
        <w:t xml:space="preserve"> </w:t>
      </w:r>
      <w:r>
        <w:rPr>
          <w:spacing w:val="-1"/>
        </w:rPr>
        <w:t>correct</w:t>
      </w:r>
      <w:r>
        <w:t xml:space="preserve"> </w:t>
      </w:r>
      <w:r>
        <w:rPr>
          <w:spacing w:val="-1"/>
        </w:rPr>
        <w:t>spatial</w:t>
      </w:r>
      <w:r>
        <w:t xml:space="preserve"> </w:t>
      </w:r>
      <w:r>
        <w:rPr>
          <w:spacing w:val="-1"/>
        </w:rPr>
        <w:t>location</w:t>
      </w:r>
      <w:r>
        <w:t xml:space="preserve"> prior</w:t>
      </w:r>
      <w:r>
        <w:rPr>
          <w:spacing w:val="-1"/>
        </w:rPr>
        <w:t xml:space="preserve"> </w:t>
      </w:r>
      <w:r>
        <w:t>to submitting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CCUA. CCUA will</w:t>
      </w:r>
      <w:r>
        <w:t xml:space="preserve"> not </w:t>
      </w:r>
      <w:r>
        <w:rPr>
          <w:spacing w:val="-1"/>
        </w:rPr>
        <w:t>re-</w:t>
      </w:r>
      <w:r>
        <w:rPr>
          <w:spacing w:val="49"/>
        </w:rPr>
        <w:t xml:space="preserve"> </w:t>
      </w:r>
      <w:r>
        <w:rPr>
          <w:spacing w:val="-1"/>
        </w:rPr>
        <w:t>project</w:t>
      </w:r>
      <w:r>
        <w:t xml:space="preserve"> or</w:t>
      </w:r>
      <w:r>
        <w:rPr>
          <w:spacing w:val="-1"/>
        </w:rPr>
        <w:t xml:space="preserve"> manipulate</w:t>
      </w:r>
      <w:r>
        <w:rPr>
          <w:spacing w:val="1"/>
        </w:rPr>
        <w:t xml:space="preserve"> </w:t>
      </w:r>
      <w:r>
        <w:t xml:space="preserve">as-built </w:t>
      </w:r>
      <w:r>
        <w:rPr>
          <w:spacing w:val="-1"/>
        </w:rPr>
        <w:t>surveys</w:t>
      </w:r>
      <w:r>
        <w:t xml:space="preserve"> </w:t>
      </w:r>
      <w:proofErr w:type="gramStart"/>
      <w:r>
        <w:t xml:space="preserve">in </w:t>
      </w:r>
      <w:r>
        <w:rPr>
          <w:spacing w:val="-1"/>
        </w:rPr>
        <w:t>an</w:t>
      </w:r>
      <w:r>
        <w:t xml:space="preserve"> attempt to</w:t>
      </w:r>
      <w:proofErr w:type="gramEnd"/>
      <w:r>
        <w:t xml:space="preserve"> </w:t>
      </w:r>
      <w:r>
        <w:rPr>
          <w:spacing w:val="-1"/>
        </w:rPr>
        <w:t>correct</w:t>
      </w:r>
      <w:r>
        <w:t xml:space="preserve"> improperly</w:t>
      </w:r>
      <w:r>
        <w:rPr>
          <w:spacing w:val="43"/>
        </w:rPr>
        <w:t xml:space="preserve"> </w:t>
      </w:r>
      <w:r>
        <w:t>spatially</w:t>
      </w:r>
      <w:r>
        <w:rPr>
          <w:spacing w:val="-5"/>
        </w:rPr>
        <w:t xml:space="preserve"> </w:t>
      </w:r>
      <w:r>
        <w:rPr>
          <w:spacing w:val="-1"/>
        </w:rPr>
        <w:t>referenced</w:t>
      </w:r>
      <w:r>
        <w:t xml:space="preserve"> as-built </w:t>
      </w:r>
      <w:r>
        <w:rPr>
          <w:spacing w:val="-1"/>
        </w:rPr>
        <w:t>surveys.</w:t>
      </w:r>
      <w:r>
        <w:rPr>
          <w:spacing w:val="2"/>
        </w:rPr>
        <w:t xml:space="preserve"> </w:t>
      </w:r>
      <w:r>
        <w:rPr>
          <w:spacing w:val="-2"/>
        </w:rPr>
        <w:t>It’s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certifying</w:t>
      </w:r>
      <w:r>
        <w:rPr>
          <w:spacing w:val="-3"/>
        </w:rPr>
        <w:t xml:space="preserve"> </w:t>
      </w:r>
      <w:r>
        <w:rPr>
          <w:spacing w:val="-1"/>
        </w:rPr>
        <w:t xml:space="preserve">Surveyor </w:t>
      </w:r>
      <w:r>
        <w:t>or</w:t>
      </w:r>
      <w:r>
        <w:rPr>
          <w:spacing w:val="56"/>
        </w:rPr>
        <w:t xml:space="preserve"> </w:t>
      </w:r>
      <w:r>
        <w:rPr>
          <w:spacing w:val="-1"/>
        </w:rPr>
        <w:t>Engineer’s</w:t>
      </w:r>
      <w:r>
        <w:t xml:space="preserve"> responsibility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ensure all</w:t>
      </w:r>
      <w:r>
        <w:t xml:space="preserve"> </w:t>
      </w:r>
      <w:r>
        <w:rPr>
          <w:spacing w:val="-1"/>
        </w:rPr>
        <w:t>submitted</w:t>
      </w:r>
      <w: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adheres</w:t>
      </w:r>
      <w:r>
        <w:t xml:space="preserve"> to</w:t>
      </w:r>
      <w:r>
        <w:rPr>
          <w:spacing w:val="67"/>
        </w:rPr>
        <w:t xml:space="preserve"> </w:t>
      </w:r>
      <w:r>
        <w:t>the</w:t>
      </w:r>
      <w:r>
        <w:rPr>
          <w:spacing w:val="-1"/>
        </w:rPr>
        <w:t xml:space="preserve"> specifications.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0" w:line="276" w:lineRule="auto"/>
        <w:ind w:right="268"/>
      </w:pPr>
      <w:bookmarkStart w:id="17" w:name="a)_The_Surveyor_performing_the_data_coll"/>
      <w:bookmarkStart w:id="18" w:name="_bookmark5"/>
      <w:bookmarkEnd w:id="17"/>
      <w:bookmarkEnd w:id="18"/>
      <w:r>
        <w:rPr>
          <w:spacing w:val="-1"/>
        </w:rPr>
        <w:t xml:space="preserve">The Surveyor </w:t>
      </w:r>
      <w:r>
        <w:t>performing the</w:t>
      </w:r>
      <w:r>
        <w:rPr>
          <w:spacing w:val="-1"/>
        </w:rPr>
        <w:t xml:space="preserve"> data collection</w:t>
      </w:r>
      <w:r>
        <w:t xml:space="preserve"> </w:t>
      </w:r>
      <w:r>
        <w:rPr>
          <w:spacing w:val="-1"/>
        </w:rPr>
        <w:t>will</w:t>
      </w:r>
      <w:r>
        <w:t xml:space="preserve"> independently</w:t>
      </w:r>
      <w:r>
        <w:rPr>
          <w:spacing w:val="45"/>
        </w:rPr>
        <w:t xml:space="preserve"> </w:t>
      </w:r>
      <w:r>
        <w:t>verify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positional</w:t>
      </w:r>
      <w:r>
        <w:t xml:space="preserve"> accuracy</w:t>
      </w:r>
      <w:r>
        <w:rPr>
          <w:spacing w:val="-5"/>
        </w:rPr>
        <w:t xml:space="preserve"> </w:t>
      </w:r>
      <w:r>
        <w:rPr>
          <w:spacing w:val="-1"/>
        </w:rPr>
        <w:t xml:space="preserve">relative </w:t>
      </w:r>
      <w:r>
        <w:t>to the</w:t>
      </w:r>
      <w:r>
        <w:rPr>
          <w:spacing w:val="-1"/>
        </w:rPr>
        <w:t xml:space="preserve"> referenced</w:t>
      </w:r>
      <w:r>
        <w:t xml:space="preserve"> </w:t>
      </w:r>
      <w:r>
        <w:rPr>
          <w:spacing w:val="-1"/>
        </w:rPr>
        <w:t>horizontal</w:t>
      </w:r>
      <w:r>
        <w:rPr>
          <w:spacing w:val="74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vertical</w:t>
      </w:r>
      <w:r>
        <w:t xml:space="preserve"> datum.</w:t>
      </w:r>
      <w:r>
        <w:rPr>
          <w:spacing w:val="2"/>
        </w:rPr>
        <w:t xml:space="preserve"> </w:t>
      </w:r>
      <w:r>
        <w:rPr>
          <w:spacing w:val="-1"/>
        </w:rPr>
        <w:t>Local,</w:t>
      </w:r>
      <w:r>
        <w:t xml:space="preserve"> </w:t>
      </w:r>
      <w:r>
        <w:rPr>
          <w:spacing w:val="-1"/>
        </w:rPr>
        <w:t xml:space="preserve">state </w:t>
      </w:r>
      <w:r>
        <w:t>or</w:t>
      </w:r>
      <w:r>
        <w:rPr>
          <w:spacing w:val="-1"/>
        </w:rPr>
        <w:t xml:space="preserve"> federal</w:t>
      </w:r>
      <w:r>
        <w:rPr>
          <w:spacing w:val="2"/>
        </w:rPr>
        <w:t xml:space="preserve"> </w:t>
      </w:r>
      <w:r>
        <w:rPr>
          <w:spacing w:val="-1"/>
        </w:rPr>
        <w:t>agencies</w:t>
      </w:r>
      <w:r>
        <w:rPr>
          <w:spacing w:val="2"/>
        </w:rPr>
        <w:t xml:space="preserve"> </w:t>
      </w:r>
      <w:r>
        <w:rPr>
          <w:spacing w:val="-1"/>
        </w:rPr>
        <w:t>vertical</w:t>
      </w:r>
      <w:r>
        <w:t xml:space="preserve"> </w:t>
      </w:r>
      <w:r>
        <w:rPr>
          <w:spacing w:val="-1"/>
        </w:rPr>
        <w:t>and</w:t>
      </w:r>
      <w:r>
        <w:rPr>
          <w:spacing w:val="53"/>
        </w:rPr>
        <w:t xml:space="preserve"> </w:t>
      </w:r>
      <w:r>
        <w:rPr>
          <w:spacing w:val="-1"/>
        </w:rPr>
        <w:t>horizontal</w:t>
      </w:r>
      <w:r>
        <w:t xml:space="preserve"> </w:t>
      </w:r>
      <w:r>
        <w:rPr>
          <w:spacing w:val="-1"/>
        </w:rPr>
        <w:t>control</w:t>
      </w:r>
      <w:r>
        <w:t xml:space="preserve"> points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-1"/>
        </w:rPr>
        <w:t xml:space="preserve"> used</w:t>
      </w:r>
      <w:r>
        <w:t xml:space="preserve"> </w:t>
      </w:r>
      <w:r>
        <w:rPr>
          <w:spacing w:val="-1"/>
        </w:rPr>
        <w:t>and</w:t>
      </w:r>
      <w:r>
        <w:t xml:space="preserve"> are</w:t>
      </w:r>
      <w:r>
        <w:rPr>
          <w:spacing w:val="-1"/>
        </w:rPr>
        <w:t xml:space="preserve"> independent</w:t>
      </w:r>
      <w:r>
        <w:t xml:space="preserve"> of</w:t>
      </w:r>
      <w:r>
        <w:rPr>
          <w:spacing w:val="65"/>
        </w:rPr>
        <w:t xml:space="preserve"> </w:t>
      </w:r>
      <w:r>
        <w:rPr>
          <w:spacing w:val="-1"/>
        </w:rPr>
        <w:t>checks</w:t>
      </w:r>
      <w:r>
        <w:t xml:space="preserve"> to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project</w:t>
      </w:r>
      <w:r>
        <w:t xml:space="preserve"> controls.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0" w:line="276" w:lineRule="auto"/>
        <w:ind w:right="131"/>
      </w:pPr>
      <w:bookmarkStart w:id="19" w:name="b)_The_positional_accuracy_relative_to_t"/>
      <w:bookmarkEnd w:id="19"/>
      <w:r>
        <w:rPr>
          <w:spacing w:val="-1"/>
        </w:rPr>
        <w:t>The positional</w:t>
      </w:r>
      <w:r>
        <w:t xml:space="preserve"> accuracy</w:t>
      </w:r>
      <w:r>
        <w:rPr>
          <w:spacing w:val="-3"/>
        </w:rPr>
        <w:t xml:space="preserve"> </w:t>
      </w:r>
      <w:r>
        <w:rPr>
          <w:spacing w:val="-1"/>
        </w:rPr>
        <w:t xml:space="preserve">relative </w:t>
      </w:r>
      <w:r>
        <w:t>to the</w:t>
      </w:r>
      <w:r>
        <w:rPr>
          <w:spacing w:val="-1"/>
        </w:rPr>
        <w:t xml:space="preserve"> referenced</w:t>
      </w:r>
      <w:r>
        <w:rPr>
          <w:spacing w:val="2"/>
        </w:rPr>
        <w:t xml:space="preserve"> </w:t>
      </w:r>
      <w:r>
        <w:rPr>
          <w:spacing w:val="-1"/>
        </w:rPr>
        <w:t>published</w:t>
      </w:r>
      <w:r>
        <w:t xml:space="preserve"> </w:t>
      </w:r>
      <w:r>
        <w:rPr>
          <w:spacing w:val="-1"/>
        </w:rPr>
        <w:t>control</w:t>
      </w:r>
      <w:r>
        <w:rPr>
          <w:spacing w:val="75"/>
        </w:rPr>
        <w:t xml:space="preserve"> </w:t>
      </w:r>
      <w:r>
        <w:t xml:space="preserve">points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shall</w:t>
      </w:r>
      <w:r>
        <w:t xml:space="preserve"> not </w:t>
      </w:r>
      <w:r>
        <w:rPr>
          <w:spacing w:val="-1"/>
        </w:rPr>
        <w:t>exceed</w:t>
      </w:r>
      <w:r>
        <w:t xml:space="preserve"> 0.5’</w:t>
      </w:r>
      <w:r>
        <w:rPr>
          <w:spacing w:val="-1"/>
        </w:rPr>
        <w:t xml:space="preserve"> </w:t>
      </w:r>
      <w:r>
        <w:t>horizontally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0.1’</w:t>
      </w:r>
      <w:r>
        <w:rPr>
          <w:spacing w:val="-1"/>
        </w:rPr>
        <w:t xml:space="preserve"> </w:t>
      </w:r>
      <w:r>
        <w:t>vertically</w:t>
      </w:r>
      <w:r>
        <w:rPr>
          <w:spacing w:val="25"/>
        </w:rPr>
        <w:t xml:space="preserve"> </w:t>
      </w:r>
      <w:r>
        <w:rPr>
          <w:spacing w:val="-1"/>
        </w:rPr>
        <w:t>for water and</w:t>
      </w:r>
      <w:r>
        <w:t xml:space="preserve"> </w:t>
      </w:r>
      <w:r>
        <w:rPr>
          <w:spacing w:val="-1"/>
        </w:rPr>
        <w:t>reclaimed</w:t>
      </w:r>
      <w:r>
        <w:rPr>
          <w:spacing w:val="2"/>
        </w:rPr>
        <w:t xml:space="preserve"> </w:t>
      </w:r>
      <w:r>
        <w:rPr>
          <w:spacing w:val="-1"/>
        </w:rPr>
        <w:t>water utilities</w:t>
      </w:r>
      <w:r>
        <w:t xml:space="preserve"> </w:t>
      </w:r>
      <w:r>
        <w:rPr>
          <w:spacing w:val="-1"/>
        </w:rPr>
        <w:t>and</w:t>
      </w:r>
      <w:r>
        <w:t xml:space="preserve"> 0.01’</w:t>
      </w:r>
      <w:r>
        <w:rPr>
          <w:spacing w:val="1"/>
        </w:rPr>
        <w:t xml:space="preserve"> </w:t>
      </w:r>
      <w:r>
        <w:t>vertically</w:t>
      </w:r>
      <w:r>
        <w:rPr>
          <w:spacing w:val="-5"/>
        </w:rPr>
        <w:t xml:space="preserve"> </w:t>
      </w:r>
      <w:r>
        <w:rPr>
          <w:spacing w:val="-1"/>
        </w:rPr>
        <w:t>for</w:t>
      </w:r>
      <w:r>
        <w:rPr>
          <w:spacing w:val="59"/>
        </w:rPr>
        <w:t xml:space="preserve"> </w:t>
      </w:r>
      <w:r>
        <w:rPr>
          <w:spacing w:val="-1"/>
        </w:rPr>
        <w:t>sewer utilities.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2" w:line="276" w:lineRule="auto"/>
        <w:ind w:right="143"/>
      </w:pPr>
      <w:bookmarkStart w:id="20" w:name="c)_Coordinates_on_the_utility_mains_will"/>
      <w:bookmarkEnd w:id="20"/>
      <w:r>
        <w:rPr>
          <w:spacing w:val="-1"/>
        </w:rPr>
        <w:t>Coordinates</w:t>
      </w:r>
      <w:r>
        <w:t xml:space="preserve"> on the</w:t>
      </w:r>
      <w:r>
        <w:rPr>
          <w:spacing w:val="-1"/>
        </w:rPr>
        <w:t xml:space="preserve"> </w:t>
      </w:r>
      <w:r>
        <w:t>utility</w:t>
      </w:r>
      <w:r>
        <w:rPr>
          <w:spacing w:val="-5"/>
        </w:rPr>
        <w:t xml:space="preserve"> </w:t>
      </w:r>
      <w:r>
        <w:rPr>
          <w:spacing w:val="-1"/>
        </w:rPr>
        <w:t>mains</w:t>
      </w:r>
      <w: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-1"/>
        </w:rPr>
        <w:t xml:space="preserve"> required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pipe dead</w:t>
      </w:r>
      <w:r>
        <w:rPr>
          <w:spacing w:val="56"/>
        </w:rPr>
        <w:t xml:space="preserve"> </w:t>
      </w:r>
      <w:r>
        <w:rPr>
          <w:spacing w:val="-1"/>
        </w:rPr>
        <w:t>ends,</w:t>
      </w:r>
      <w:r>
        <w:t xml:space="preserve"> size</w:t>
      </w:r>
      <w:r>
        <w:rPr>
          <w:spacing w:val="-1"/>
        </w:rPr>
        <w:t xml:space="preserve"> changes,</w:t>
      </w:r>
      <w:r>
        <w:t xml:space="preserve"> points of</w:t>
      </w:r>
      <w:r>
        <w:rPr>
          <w:spacing w:val="-1"/>
        </w:rPr>
        <w:t xml:space="preserve"> connection</w:t>
      </w:r>
      <w:r>
        <w:t xml:space="preserve"> to </w:t>
      </w:r>
      <w:r>
        <w:rPr>
          <w:spacing w:val="-1"/>
        </w:rPr>
        <w:t>existing</w:t>
      </w:r>
      <w:r>
        <w:rPr>
          <w:spacing w:val="-3"/>
        </w:rPr>
        <w:t xml:space="preserve"> </w:t>
      </w:r>
      <w:r>
        <w:rPr>
          <w:spacing w:val="-1"/>
        </w:rPr>
        <w:t>system,</w:t>
      </w:r>
      <w:r>
        <w:t xml:space="preserve"> </w:t>
      </w:r>
      <w:r>
        <w:rPr>
          <w:spacing w:val="-1"/>
        </w:rPr>
        <w:t>fittings</w:t>
      </w:r>
      <w:r>
        <w:rPr>
          <w:spacing w:val="65"/>
        </w:rPr>
        <w:t xml:space="preserve"> </w:t>
      </w:r>
      <w:r>
        <w:rPr>
          <w:spacing w:val="-1"/>
        </w:rPr>
        <w:t>(bends,</w:t>
      </w:r>
      <w:r>
        <w:t xml:space="preserve"> </w:t>
      </w:r>
      <w:r>
        <w:rPr>
          <w:spacing w:val="-1"/>
        </w:rPr>
        <w:t>valves,</w:t>
      </w:r>
      <w:r>
        <w:t xml:space="preserve"> tees, plugs, </w:t>
      </w:r>
      <w:r>
        <w:rPr>
          <w:spacing w:val="-1"/>
        </w:rPr>
        <w:t>etc.),</w:t>
      </w:r>
      <w: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intersections</w:t>
      </w:r>
      <w:r>
        <w:t xml:space="preserve"> of</w:t>
      </w:r>
      <w:r>
        <w:rPr>
          <w:spacing w:val="-1"/>
        </w:rPr>
        <w:t xml:space="preserve"> pipe,</w:t>
      </w:r>
      <w:r>
        <w:t xml:space="preserve"> </w:t>
      </w:r>
      <w:r>
        <w:rPr>
          <w:spacing w:val="-1"/>
        </w:rPr>
        <w:t>at</w:t>
      </w:r>
      <w:r>
        <w:t xml:space="preserve"> 100’</w:t>
      </w:r>
      <w:r>
        <w:rPr>
          <w:spacing w:val="61"/>
        </w:rPr>
        <w:t xml:space="preserve"> </w:t>
      </w:r>
      <w:r>
        <w:rPr>
          <w:spacing w:val="-1"/>
        </w:rPr>
        <w:t>intervals</w:t>
      </w:r>
      <w:r>
        <w:t xml:space="preserve"> </w:t>
      </w:r>
      <w:r>
        <w:rPr>
          <w:spacing w:val="-1"/>
        </w:rPr>
        <w:t>for water mains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500’</w:t>
      </w:r>
      <w:r>
        <w:rPr>
          <w:spacing w:val="-1"/>
        </w:rPr>
        <w:t xml:space="preserve"> intervals</w:t>
      </w:r>
      <w:r>
        <w:t xml:space="preserve"> for</w:t>
      </w:r>
      <w:r>
        <w:rPr>
          <w:spacing w:val="-1"/>
        </w:rPr>
        <w:t xml:space="preserve"> reclaimed</w:t>
      </w:r>
      <w:r>
        <w:t xml:space="preserve"> </w:t>
      </w:r>
      <w:r>
        <w:rPr>
          <w:spacing w:val="-1"/>
        </w:rPr>
        <w:t>and</w:t>
      </w:r>
      <w:r>
        <w:rPr>
          <w:spacing w:val="71"/>
        </w:rPr>
        <w:t xml:space="preserve"> </w:t>
      </w:r>
      <w:r>
        <w:rPr>
          <w:spacing w:val="-1"/>
        </w:rPr>
        <w:t xml:space="preserve">force </w:t>
      </w:r>
      <w:r>
        <w:t>mains, or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nearest</w:t>
      </w:r>
      <w:r>
        <w:t xml:space="preserve"> </w:t>
      </w:r>
      <w:r>
        <w:rPr>
          <w:spacing w:val="-1"/>
        </w:rPr>
        <w:t xml:space="preserve">fitting/structure whichever </w:t>
      </w:r>
      <w:r>
        <w:t xml:space="preserve">is </w:t>
      </w:r>
      <w:r>
        <w:rPr>
          <w:spacing w:val="-1"/>
        </w:rPr>
        <w:t>less.</w:t>
      </w:r>
    </w:p>
    <w:p w:rsidR="007264BD" w:rsidRDefault="007264BD">
      <w:pPr>
        <w:spacing w:line="276" w:lineRule="auto"/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54" w:line="276" w:lineRule="auto"/>
        <w:ind w:right="143"/>
      </w:pPr>
      <w:bookmarkStart w:id="21" w:name="d)_Intended_Display_Scale:_All_maps_or_r"/>
      <w:bookmarkEnd w:id="21"/>
      <w:r>
        <w:rPr>
          <w:spacing w:val="-1"/>
        </w:rPr>
        <w:lastRenderedPageBreak/>
        <w:t>Intended</w:t>
      </w:r>
      <w:r>
        <w:t xml:space="preserve"> Display</w:t>
      </w:r>
      <w:r>
        <w:rPr>
          <w:spacing w:val="-5"/>
        </w:rPr>
        <w:t xml:space="preserve"> </w:t>
      </w:r>
      <w:r>
        <w:rPr>
          <w:spacing w:val="-1"/>
        </w:rPr>
        <w:t>Scale: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maps</w:t>
      </w:r>
      <w:r>
        <w:t xml:space="preserve"> or</w:t>
      </w:r>
      <w:r>
        <w:rPr>
          <w:spacing w:val="-1"/>
        </w:rPr>
        <w:t xml:space="preserve"> reports</w:t>
      </w:r>
      <w:r>
        <w:t xml:space="preserve"> of</w:t>
      </w:r>
      <w:r>
        <w:rPr>
          <w:spacing w:val="-1"/>
        </w:rPr>
        <w:t xml:space="preserve"> surveys</w:t>
      </w:r>
      <w:r>
        <w:t xml:space="preserve"> </w:t>
      </w:r>
      <w:r>
        <w:rPr>
          <w:spacing w:val="-1"/>
        </w:rPr>
        <w:t>produced</w:t>
      </w:r>
      <w:r>
        <w:rPr>
          <w:spacing w:val="6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delivered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coordinate files</w:t>
      </w:r>
      <w:r>
        <w:t xml:space="preserve"> must contain a</w:t>
      </w:r>
      <w:r>
        <w:rPr>
          <w:spacing w:val="-1"/>
        </w:rPr>
        <w:t xml:space="preserve"> statement</w:t>
      </w:r>
      <w:r>
        <w:rPr>
          <w:spacing w:val="63"/>
        </w:rPr>
        <w:t xml:space="preserve"> </w:t>
      </w:r>
      <w:r>
        <w:t>to the</w:t>
      </w:r>
      <w:r>
        <w:rPr>
          <w:spacing w:val="-1"/>
        </w:rPr>
        <w:t xml:space="preserve"> effect</w:t>
      </w:r>
      <w:r>
        <w:t xml:space="preserve"> </w:t>
      </w:r>
      <w:r>
        <w:rPr>
          <w:spacing w:val="-1"/>
        </w:rPr>
        <w:t>of:</w:t>
      </w:r>
      <w:r>
        <w:t xml:space="preserve"> </w:t>
      </w:r>
      <w:r>
        <w:rPr>
          <w:spacing w:val="-1"/>
        </w:rPr>
        <w:t>“Map</w:t>
      </w:r>
      <w:r>
        <w:t xml:space="preserve"> is intended to be</w:t>
      </w:r>
      <w:r>
        <w:rPr>
          <w:spacing w:val="-1"/>
        </w:rPr>
        <w:t xml:space="preserve"> displayed</w:t>
      </w:r>
      <w:r>
        <w:t xml:space="preserve"> at a</w:t>
      </w:r>
      <w:r>
        <w:rPr>
          <w:spacing w:val="-1"/>
        </w:rPr>
        <w:t xml:space="preserve"> scale </w:t>
      </w:r>
      <w:r>
        <w:t>of</w:t>
      </w:r>
      <w:r>
        <w:rPr>
          <w:spacing w:val="31"/>
        </w:rPr>
        <w:t xml:space="preserve"> </w:t>
      </w:r>
      <w:proofErr w:type="gramStart"/>
      <w:r>
        <w:rPr>
          <w:spacing w:val="-1"/>
        </w:rPr>
        <w:t>1”=</w:t>
      </w:r>
      <w:proofErr w:type="gramEnd"/>
      <w:r>
        <w:rPr>
          <w:spacing w:val="-1"/>
        </w:rPr>
        <w:t>60’.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/>
        <w:ind w:left="1880"/>
        <w:jc w:val="left"/>
      </w:pPr>
      <w:bookmarkStart w:id="22" w:name="2._File_format_shall_be_AutoCAD_(.dwg),_"/>
      <w:bookmarkEnd w:id="22"/>
      <w:r>
        <w:rPr>
          <w:spacing w:val="-1"/>
        </w:rPr>
        <w:t>File format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AutoCAD (.dwg),</w:t>
      </w:r>
      <w:r>
        <w:t xml:space="preserve"> saved </w:t>
      </w:r>
      <w:r>
        <w:rPr>
          <w:spacing w:val="-1"/>
        </w:rPr>
        <w:t>as</w:t>
      </w:r>
      <w:r>
        <w:t xml:space="preserve"> version 2007 or</w:t>
      </w:r>
      <w:r>
        <w:rPr>
          <w:spacing w:val="-1"/>
        </w:rPr>
        <w:t xml:space="preserve"> higher.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5" w:lineRule="auto"/>
        <w:ind w:left="1880" w:right="179"/>
        <w:jc w:val="left"/>
      </w:pPr>
      <w:bookmarkStart w:id="23" w:name="3._All_polylines_(water,_wastewater_and_"/>
      <w:bookmarkEnd w:id="23"/>
      <w:r>
        <w:rPr>
          <w:spacing w:val="-1"/>
        </w:rPr>
        <w:t>All</w:t>
      </w:r>
      <w:r>
        <w:t xml:space="preserve"> </w:t>
      </w:r>
      <w:r>
        <w:rPr>
          <w:spacing w:val="-1"/>
        </w:rPr>
        <w:t>polylines</w:t>
      </w:r>
      <w:r>
        <w:t xml:space="preserve"> </w:t>
      </w:r>
      <w:r>
        <w:rPr>
          <w:spacing w:val="-1"/>
        </w:rPr>
        <w:t>(water,</w:t>
      </w:r>
      <w:r>
        <w:t xml:space="preserve"> </w:t>
      </w:r>
      <w:r>
        <w:rPr>
          <w:spacing w:val="-1"/>
        </w:rPr>
        <w:t>wastewater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reclaimed</w:t>
      </w:r>
      <w:r>
        <w:t xml:space="preserve"> utility</w:t>
      </w:r>
      <w:r>
        <w:rPr>
          <w:spacing w:val="-8"/>
        </w:rPr>
        <w:t xml:space="preserve"> </w:t>
      </w:r>
      <w:r>
        <w:t xml:space="preserve">mains, </w:t>
      </w:r>
      <w:r>
        <w:rPr>
          <w:spacing w:val="-1"/>
        </w:rPr>
        <w:t>etc.) shall</w:t>
      </w:r>
      <w:r>
        <w:t xml:space="preserve"> </w:t>
      </w:r>
      <w:proofErr w:type="gramStart"/>
      <w:r>
        <w:t>be</w:t>
      </w:r>
      <w:r>
        <w:rPr>
          <w:spacing w:val="69"/>
        </w:rPr>
        <w:t xml:space="preserve"> </w:t>
      </w:r>
      <w:r>
        <w:rPr>
          <w:spacing w:val="-1"/>
        </w:rPr>
        <w:t>connected</w:t>
      </w:r>
      <w:r>
        <w:rPr>
          <w:spacing w:val="2"/>
        </w:rPr>
        <w:t xml:space="preserve"> </w:t>
      </w:r>
      <w:r>
        <w:rPr>
          <w:spacing w:val="-1"/>
        </w:rPr>
        <w:t>with</w:t>
      </w:r>
      <w:proofErr w:type="gramEnd"/>
      <w:r>
        <w:t xml:space="preserve"> no broken </w:t>
      </w:r>
      <w:r>
        <w:rPr>
          <w:spacing w:val="-1"/>
        </w:rPr>
        <w:t>segments;</w:t>
      </w:r>
      <w: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noted</w:t>
      </w:r>
      <w:r>
        <w:rPr>
          <w:spacing w:val="2"/>
        </w:rPr>
        <w:t xml:space="preserve"> </w:t>
      </w:r>
      <w:r>
        <w:t xml:space="preserve">in </w:t>
      </w:r>
      <w:r>
        <w:rPr>
          <w:spacing w:val="-1"/>
        </w:rPr>
        <w:t>item</w:t>
      </w:r>
      <w:r>
        <w:t xml:space="preserve"> </w:t>
      </w:r>
      <w:hyperlink w:anchor="_bookmark6" w:history="1">
        <w:r>
          <w:rPr>
            <w:spacing w:val="-1"/>
          </w:rPr>
          <w:t>a) below.</w:t>
        </w:r>
      </w:hyperlink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0" w:line="277" w:lineRule="auto"/>
        <w:ind w:right="225"/>
      </w:pPr>
      <w:bookmarkStart w:id="24" w:name="a)_Polylines_shall_be_broken_at_each_of_"/>
      <w:bookmarkStart w:id="25" w:name="_bookmark6"/>
      <w:bookmarkEnd w:id="24"/>
      <w:bookmarkEnd w:id="25"/>
      <w:r>
        <w:rPr>
          <w:spacing w:val="-1"/>
        </w:rPr>
        <w:t>Polylines</w:t>
      </w:r>
      <w:r>
        <w:t xml:space="preserve"> shall be</w:t>
      </w:r>
      <w:r>
        <w:rPr>
          <w:spacing w:val="-1"/>
        </w:rPr>
        <w:t xml:space="preserve"> broken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1"/>
        </w:rP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following points </w:t>
      </w:r>
      <w:r>
        <w:rPr>
          <w:spacing w:val="-1"/>
        </w:rPr>
        <w:t>(fittings</w:t>
      </w:r>
      <w:r>
        <w:t xml:space="preserve"> /</w:t>
      </w:r>
      <w:r>
        <w:rPr>
          <w:spacing w:val="27"/>
        </w:rPr>
        <w:t xml:space="preserve"> </w:t>
      </w:r>
      <w:r>
        <w:rPr>
          <w:spacing w:val="-1"/>
        </w:rPr>
        <w:t>blocks</w:t>
      </w:r>
      <w:r>
        <w:t xml:space="preserve"> in </w:t>
      </w:r>
      <w:r>
        <w:rPr>
          <w:spacing w:val="-1"/>
        </w:rPr>
        <w:t>AutoCAD)</w:t>
      </w:r>
    </w:p>
    <w:p w:rsidR="007264BD" w:rsidRDefault="001C0AE4">
      <w:pPr>
        <w:numPr>
          <w:ilvl w:val="4"/>
          <w:numId w:val="1"/>
        </w:numPr>
        <w:tabs>
          <w:tab w:val="left" w:pos="3321"/>
        </w:tabs>
        <w:spacing w:before="197"/>
        <w:ind w:hanging="719"/>
        <w:rPr>
          <w:rFonts w:ascii="Times New Roman" w:eastAsia="Times New Roman" w:hAnsi="Times New Roman" w:cs="Times New Roman"/>
        </w:rPr>
      </w:pPr>
      <w:bookmarkStart w:id="26" w:name="(1)_Valves_(does_NOT_include_Air_Release"/>
      <w:bookmarkEnd w:id="26"/>
      <w:r>
        <w:rPr>
          <w:rFonts w:ascii="Times New Roman"/>
          <w:spacing w:val="-1"/>
        </w:rPr>
        <w:t>Valves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(does</w:t>
      </w:r>
      <w:r>
        <w:rPr>
          <w:rFonts w:ascii="Times New Roman"/>
        </w:rPr>
        <w:t xml:space="preserve"> </w:t>
      </w:r>
      <w:r>
        <w:rPr>
          <w:rFonts w:ascii="Times New Roman"/>
          <w:b/>
          <w:spacing w:val="-1"/>
        </w:rPr>
        <w:t xml:space="preserve">NOT </w:t>
      </w:r>
      <w:r>
        <w:rPr>
          <w:rFonts w:ascii="Times New Roman"/>
          <w:spacing w:val="-1"/>
        </w:rPr>
        <w:t>include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Air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Release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Valves)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27" w:name="(2)_Reducers"/>
      <w:bookmarkEnd w:id="27"/>
      <w:r>
        <w:rPr>
          <w:rFonts w:ascii="Times New Roman"/>
          <w:spacing w:val="-1"/>
        </w:rPr>
        <w:t>Reducers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28" w:name="(3)_Tees,_Taps_and_Crosses_(including_Fi"/>
      <w:bookmarkEnd w:id="28"/>
      <w:r>
        <w:rPr>
          <w:rFonts w:ascii="Times New Roman"/>
          <w:spacing w:val="-1"/>
        </w:rPr>
        <w:t>Tees,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Taps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and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Crosses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(including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Fire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Hydrant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Tees)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29" w:name="(4)_Caps_(Tapped_Caps)"/>
      <w:bookmarkEnd w:id="29"/>
      <w:r>
        <w:rPr>
          <w:rFonts w:ascii="Times New Roman"/>
          <w:spacing w:val="-1"/>
        </w:rPr>
        <w:t>Caps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(Tapped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Caps)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30" w:name="(5)_Manholes"/>
      <w:bookmarkEnd w:id="30"/>
      <w:r>
        <w:rPr>
          <w:rFonts w:ascii="Times New Roman"/>
          <w:spacing w:val="-1"/>
        </w:rPr>
        <w:t>Manholes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31" w:name="(6)_Clean-outs"/>
      <w:bookmarkEnd w:id="31"/>
      <w:r>
        <w:rPr>
          <w:rFonts w:ascii="Times New Roman"/>
          <w:spacing w:val="-1"/>
        </w:rPr>
        <w:t>Clean-outs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32" w:name="(7)_R.P.Z._B.F.P._(Back-flow_Preventer)"/>
      <w:bookmarkEnd w:id="32"/>
      <w:r>
        <w:rPr>
          <w:rFonts w:ascii="Times New Roman"/>
          <w:spacing w:val="-1"/>
        </w:rPr>
        <w:t>R.P.Z.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B.F.P.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(Back-flow Preventer)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33" w:name="(8)_In-line_Ball_Valve"/>
      <w:bookmarkEnd w:id="33"/>
      <w:r>
        <w:rPr>
          <w:rFonts w:ascii="Times New Roman"/>
          <w:spacing w:val="-1"/>
        </w:rPr>
        <w:t>In-line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Ball</w:t>
      </w:r>
      <w:r>
        <w:rPr>
          <w:rFonts w:ascii="Times New Roman"/>
          <w:spacing w:val="-2"/>
        </w:rPr>
        <w:t xml:space="preserve"> Valve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34" w:name="(9)_Point_of_service"/>
      <w:bookmarkEnd w:id="34"/>
      <w:r>
        <w:rPr>
          <w:rFonts w:ascii="Times New Roman"/>
        </w:rPr>
        <w:t>Point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service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35" w:name="(10)_Double_Detector_Check_Valves_&amp;_Chec"/>
      <w:bookmarkEnd w:id="35"/>
      <w:r>
        <w:rPr>
          <w:rFonts w:ascii="Times New Roman"/>
        </w:rPr>
        <w:t xml:space="preserve">Double </w:t>
      </w:r>
      <w:r>
        <w:rPr>
          <w:rFonts w:ascii="Times New Roman"/>
          <w:spacing w:val="-2"/>
        </w:rPr>
        <w:t>Detector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Check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Valves</w:t>
      </w:r>
      <w:r>
        <w:rPr>
          <w:rFonts w:ascii="Times New Roman"/>
        </w:rPr>
        <w:t xml:space="preserve"> &amp;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Check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Valves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spacing w:line="275" w:lineRule="auto"/>
        <w:ind w:right="481" w:hanging="719"/>
        <w:rPr>
          <w:rFonts w:ascii="Times New Roman" w:eastAsia="Times New Roman" w:hAnsi="Times New Roman" w:cs="Times New Roman"/>
        </w:rPr>
      </w:pPr>
      <w:bookmarkStart w:id="36" w:name="(11)_Adapters_Couplings_(including_HDPE-"/>
      <w:bookmarkEnd w:id="36"/>
      <w:r>
        <w:rPr>
          <w:rFonts w:ascii="Times New Roman" w:eastAsia="Times New Roman" w:hAnsi="Times New Roman" w:cs="Times New Roman"/>
          <w:spacing w:val="-1"/>
        </w:rPr>
        <w:t>Adapters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Couplings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(including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HDPE-to-PVC,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HYMAX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Type</w:t>
      </w:r>
      <w:r>
        <w:rPr>
          <w:rFonts w:ascii="Times New Roman" w:eastAsia="Times New Roman" w:hAnsi="Times New Roman" w:cs="Times New Roman"/>
        </w:rPr>
        <w:t xml:space="preserve"> of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Material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Transition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Points,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etc…)</w:t>
      </w:r>
    </w:p>
    <w:p w:rsidR="007264BD" w:rsidRDefault="007264BD">
      <w:pPr>
        <w:rPr>
          <w:rFonts w:ascii="Times New Roman" w:eastAsia="Times New Roman" w:hAnsi="Times New Roman" w:cs="Times New Roman"/>
        </w:rPr>
      </w:pPr>
    </w:p>
    <w:p w:rsidR="007264BD" w:rsidRDefault="007264BD">
      <w:pPr>
        <w:spacing w:before="10"/>
        <w:rPr>
          <w:rFonts w:ascii="Times New Roman" w:eastAsia="Times New Roman" w:hAnsi="Times New Roman" w:cs="Times New Roman"/>
        </w:rPr>
      </w:pPr>
    </w:p>
    <w:p w:rsidR="007264BD" w:rsidRDefault="001C0AE4">
      <w:pPr>
        <w:pStyle w:val="Heading3"/>
        <w:ind w:left="1880"/>
        <w:rPr>
          <w:b w:val="0"/>
          <w:bCs w:val="0"/>
        </w:rPr>
      </w:pPr>
      <w:r>
        <w:rPr>
          <w:spacing w:val="-1"/>
        </w:rPr>
        <w:t>**DO</w:t>
      </w:r>
      <w:r>
        <w:t xml:space="preserve"> </w:t>
      </w:r>
      <w:r>
        <w:rPr>
          <w:spacing w:val="-1"/>
        </w:rPr>
        <w:t>NOT</w:t>
      </w:r>
      <w:r>
        <w:t xml:space="preserve"> </w:t>
      </w:r>
      <w:r>
        <w:rPr>
          <w:spacing w:val="-1"/>
        </w:rPr>
        <w:t>BREAK</w:t>
      </w:r>
      <w:r>
        <w:rPr>
          <w:spacing w:val="-2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 xml:space="preserve">any </w:t>
      </w:r>
      <w:r>
        <w:rPr>
          <w:spacing w:val="-1"/>
        </w:rPr>
        <w:t>fittings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listed</w:t>
      </w:r>
      <w:r>
        <w:t xml:space="preserve"> </w:t>
      </w:r>
      <w:r>
        <w:rPr>
          <w:spacing w:val="-1"/>
        </w:rPr>
        <w:t>above.</w:t>
      </w:r>
      <w:r>
        <w:t xml:space="preserve"> **</w:t>
      </w:r>
    </w:p>
    <w:p w:rsidR="007264BD" w:rsidRDefault="007264BD">
      <w:pPr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 w:line="276" w:lineRule="auto"/>
        <w:ind w:left="1880" w:right="235"/>
        <w:jc w:val="left"/>
      </w:pPr>
      <w:bookmarkStart w:id="37" w:name="4._Gravity_main_lines_shall_be_entered_a"/>
      <w:bookmarkEnd w:id="37"/>
      <w:r>
        <w:rPr>
          <w:spacing w:val="-1"/>
        </w:rPr>
        <w:lastRenderedPageBreak/>
        <w:t>Gravity</w:t>
      </w:r>
      <w:r>
        <w:rPr>
          <w:spacing w:val="-5"/>
        </w:rPr>
        <w:t xml:space="preserve"> </w:t>
      </w:r>
      <w:r>
        <w:t xml:space="preserve">main </w:t>
      </w:r>
      <w:r>
        <w:rPr>
          <w:spacing w:val="-1"/>
        </w:rPr>
        <w:t>lines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entered</w:t>
      </w:r>
      <w: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-1"/>
        </w:rPr>
        <w:t xml:space="preserve"> single </w:t>
      </w:r>
      <w:r>
        <w:t xml:space="preserve">line, </w:t>
      </w:r>
      <w:r>
        <w:rPr>
          <w:spacing w:val="-1"/>
        </w:rPr>
        <w:t>digitized</w:t>
      </w:r>
      <w:r>
        <w:t xml:space="preserve"> in </w:t>
      </w:r>
      <w:r>
        <w:rPr>
          <w:spacing w:val="-1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direction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design</w:t>
      </w:r>
      <w:r>
        <w:t xml:space="preserve"> flow</w:t>
      </w:r>
      <w:r>
        <w:rPr>
          <w:spacing w:val="-1"/>
        </w:rPr>
        <w:t xml:space="preserve"> and</w:t>
      </w:r>
      <w:r>
        <w:t xml:space="preserve"> </w:t>
      </w:r>
      <w:r>
        <w:rPr>
          <w:spacing w:val="-1"/>
        </w:rPr>
        <w:t>broken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manholes.</w:t>
      </w:r>
      <w:r>
        <w:t xml:space="preserve"> </w:t>
      </w:r>
      <w:r>
        <w:rPr>
          <w:spacing w:val="-1"/>
        </w:rPr>
        <w:t xml:space="preserve">The </w:t>
      </w:r>
      <w:r>
        <w:t>beginning</w:t>
      </w:r>
      <w:r>
        <w:rPr>
          <w:spacing w:val="-3"/>
        </w:rPr>
        <w:t xml:space="preserve"> </w:t>
      </w:r>
      <w:r>
        <w:t>point</w:t>
      </w:r>
      <w:r>
        <w:rPr>
          <w:spacing w:val="5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line</w:t>
      </w:r>
      <w:r>
        <w:rPr>
          <w:spacing w:val="-1"/>
        </w:rPr>
        <w:t xml:space="preserve"> would</w:t>
      </w:r>
      <w:r>
        <w:t xml:space="preserve"> be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upstream</w:t>
      </w:r>
      <w:r>
        <w:t xml:space="preserve"> </w:t>
      </w:r>
      <w:r>
        <w:rPr>
          <w:spacing w:val="-1"/>
        </w:rPr>
        <w:t>end</w:t>
      </w:r>
      <w: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-1"/>
        </w:rPr>
        <w:t xml:space="preserve"> </w:t>
      </w:r>
      <w:r>
        <w:t>ending</w:t>
      </w:r>
      <w:r>
        <w:rPr>
          <w:spacing w:val="-3"/>
        </w:rPr>
        <w:t xml:space="preserve"> </w:t>
      </w:r>
      <w:r>
        <w:t xml:space="preserve">point </w:t>
      </w:r>
      <w:r>
        <w:rPr>
          <w:spacing w:val="-1"/>
        </w:rPr>
        <w:t>would</w:t>
      </w:r>
      <w:r>
        <w:t xml:space="preserve"> be</w:t>
      </w:r>
      <w:r>
        <w:rPr>
          <w:spacing w:val="-1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rPr>
          <w:spacing w:val="-1"/>
        </w:rPr>
        <w:t>downstream</w:t>
      </w:r>
      <w:r>
        <w:t xml:space="preserve"> </w:t>
      </w:r>
      <w:r>
        <w:rPr>
          <w:spacing w:val="-1"/>
        </w:rPr>
        <w:t>end.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 w:line="276" w:lineRule="auto"/>
        <w:ind w:left="1880" w:right="179"/>
        <w:jc w:val="left"/>
      </w:pPr>
      <w:bookmarkStart w:id="38" w:name="5._Force_main_lines_shall_be_entered_as_"/>
      <w:bookmarkEnd w:id="38"/>
      <w:r>
        <w:rPr>
          <w:spacing w:val="-1"/>
        </w:rPr>
        <w:t>Force main</w:t>
      </w:r>
      <w:r>
        <w:t xml:space="preserve"> </w:t>
      </w:r>
      <w:r>
        <w:rPr>
          <w:spacing w:val="-1"/>
        </w:rPr>
        <w:t>lines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entered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-1"/>
        </w:rPr>
        <w:t xml:space="preserve"> single line,</w:t>
      </w:r>
      <w:r>
        <w:rPr>
          <w:spacing w:val="2"/>
        </w:rPr>
        <w:t xml:space="preserve"> </w:t>
      </w:r>
      <w:r>
        <w:rPr>
          <w:spacing w:val="-1"/>
        </w:rPr>
        <w:t xml:space="preserve">digitized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direction</w:t>
      </w:r>
      <w:r>
        <w:rPr>
          <w:spacing w:val="7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design</w:t>
      </w:r>
      <w:r>
        <w:t xml:space="preserve"> </w:t>
      </w:r>
      <w:r>
        <w:rPr>
          <w:spacing w:val="-1"/>
        </w:rPr>
        <w:t>flow and</w:t>
      </w:r>
      <w:r>
        <w:t xml:space="preserve"> broken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items</w:t>
      </w:r>
      <w:r>
        <w:t xml:space="preserve"> </w:t>
      </w:r>
      <w:r>
        <w:rPr>
          <w:spacing w:val="-1"/>
        </w:rPr>
        <w:t>identified</w:t>
      </w:r>
      <w:r>
        <w:t xml:space="preserve"> in </w:t>
      </w:r>
      <w:r>
        <w:rPr>
          <w:spacing w:val="-1"/>
        </w:rPr>
        <w:t>ite</w:t>
      </w:r>
      <w:hyperlink w:anchor="_bookmark6" w:history="1">
        <w:r>
          <w:rPr>
            <w:spacing w:val="-1"/>
          </w:rPr>
          <w:t>m</w:t>
        </w:r>
        <w:r>
          <w:t xml:space="preserve"> </w:t>
        </w:r>
        <w:r>
          <w:rPr>
            <w:spacing w:val="-1"/>
          </w:rPr>
          <w:t>3.a) above.</w:t>
        </w:r>
      </w:hyperlink>
      <w:r>
        <w:t xml:space="preserve"> The</w:t>
      </w:r>
      <w:r>
        <w:rPr>
          <w:spacing w:val="69"/>
        </w:rPr>
        <w:t xml:space="preserve"> </w:t>
      </w:r>
      <w:r>
        <w:rPr>
          <w:spacing w:val="-1"/>
        </w:rPr>
        <w:t>beginning</w:t>
      </w:r>
      <w:r>
        <w:rPr>
          <w:spacing w:val="-3"/>
        </w:rPr>
        <w:t xml:space="preserve"> </w:t>
      </w:r>
      <w:r>
        <w:t>point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line</w:t>
      </w:r>
      <w:r>
        <w:rPr>
          <w:spacing w:val="-1"/>
        </w:rPr>
        <w:t xml:space="preserve"> would</w:t>
      </w:r>
      <w:r>
        <w:t xml:space="preserve"> be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upstream</w:t>
      </w:r>
      <w:r>
        <w:rPr>
          <w:spacing w:val="2"/>
        </w:rPr>
        <w:t xml:space="preserve"> </w:t>
      </w:r>
      <w:r>
        <w:rPr>
          <w:spacing w:val="-1"/>
        </w:rPr>
        <w:t>end</w:t>
      </w:r>
      <w: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-1"/>
        </w:rPr>
        <w:t xml:space="preserve"> </w:t>
      </w:r>
      <w:r>
        <w:t>ending</w:t>
      </w:r>
      <w:r>
        <w:rPr>
          <w:spacing w:val="51"/>
        </w:rPr>
        <w:t xml:space="preserve"> </w:t>
      </w:r>
      <w:r>
        <w:t xml:space="preserve">point </w:t>
      </w:r>
      <w:r>
        <w:rPr>
          <w:spacing w:val="-1"/>
        </w:rPr>
        <w:t>would</w:t>
      </w:r>
      <w:r>
        <w:t xml:space="preserve"> be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downstream</w:t>
      </w:r>
      <w:r>
        <w:t xml:space="preserve"> </w:t>
      </w:r>
      <w:r>
        <w:rPr>
          <w:spacing w:val="-1"/>
        </w:rPr>
        <w:t>end.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 w:line="276" w:lineRule="auto"/>
        <w:ind w:left="1880" w:right="268"/>
        <w:jc w:val="left"/>
      </w:pPr>
      <w:bookmarkStart w:id="39" w:name="6._All_water,_sewer_and_reclaimed_water_"/>
      <w:bookmarkEnd w:id="39"/>
      <w:r>
        <w:rPr>
          <w:spacing w:val="-1"/>
        </w:rPr>
        <w:t>All</w:t>
      </w:r>
      <w:r>
        <w:t xml:space="preserve"> </w:t>
      </w:r>
      <w:r>
        <w:rPr>
          <w:spacing w:val="-1"/>
        </w:rPr>
        <w:t>water,</w:t>
      </w:r>
      <w:r>
        <w:t xml:space="preserve"> </w:t>
      </w:r>
      <w:r>
        <w:rPr>
          <w:spacing w:val="-1"/>
        </w:rPr>
        <w:t xml:space="preserve">sewer </w:t>
      </w:r>
      <w:r>
        <w:t xml:space="preserve">and </w:t>
      </w:r>
      <w:r>
        <w:rPr>
          <w:spacing w:val="-1"/>
        </w:rPr>
        <w:t>reclaimed</w:t>
      </w:r>
      <w:r>
        <w:t xml:space="preserve"> </w:t>
      </w:r>
      <w:r>
        <w:rPr>
          <w:spacing w:val="-1"/>
        </w:rPr>
        <w:t xml:space="preserve">water </w:t>
      </w:r>
      <w:r>
        <w:t>utility</w:t>
      </w:r>
      <w:r>
        <w:rPr>
          <w:spacing w:val="-5"/>
        </w:rPr>
        <w:t xml:space="preserve"> </w:t>
      </w:r>
      <w:r>
        <w:t xml:space="preserve">mains </w:t>
      </w:r>
      <w:r>
        <w:rPr>
          <w:spacing w:val="-1"/>
        </w:rPr>
        <w:t>shall</w:t>
      </w:r>
      <w:r>
        <w:t xml:space="preserve"> show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call</w:t>
      </w:r>
      <w:r>
        <w:t xml:space="preserve"> out</w:t>
      </w:r>
      <w:r>
        <w:rPr>
          <w:spacing w:val="51"/>
        </w:rPr>
        <w:t xml:space="preserve"> </w:t>
      </w:r>
      <w:r>
        <w:rPr>
          <w:spacing w:val="-1"/>
        </w:rPr>
        <w:t>designating</w:t>
      </w:r>
      <w:r>
        <w:rPr>
          <w:spacing w:val="-3"/>
        </w:rPr>
        <w:t xml:space="preserve"> </w:t>
      </w:r>
      <w:r>
        <w:rPr>
          <w:spacing w:val="-1"/>
        </w:rPr>
        <w:t>each</w:t>
      </w:r>
      <w:r>
        <w:t xml:space="preserve"> size, </w:t>
      </w:r>
      <w:r>
        <w:rPr>
          <w:spacing w:val="-1"/>
        </w:rPr>
        <w:t>material,</w:t>
      </w:r>
      <w:r>
        <w:t xml:space="preserve"> pipe</w:t>
      </w:r>
      <w:r>
        <w:rPr>
          <w:spacing w:val="-1"/>
        </w:rPr>
        <w:t xml:space="preserve"> </w:t>
      </w:r>
      <w:r>
        <w:t>rating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class of</w:t>
      </w:r>
      <w:r>
        <w:rPr>
          <w:spacing w:val="-1"/>
        </w:rPr>
        <w:t xml:space="preserve"> pipe installed</w:t>
      </w:r>
      <w:r>
        <w:t xml:space="preserve"> </w:t>
      </w:r>
      <w:r>
        <w:rPr>
          <w:spacing w:val="-1"/>
        </w:rPr>
        <w:t>and</w:t>
      </w:r>
      <w:r>
        <w:rPr>
          <w:spacing w:val="65"/>
        </w:rPr>
        <w:t xml:space="preserve"> </w:t>
      </w:r>
      <w:r>
        <w:rPr>
          <w:spacing w:val="-1"/>
        </w:rPr>
        <w:t xml:space="preserve">include </w:t>
      </w:r>
      <w:r>
        <w:t>a</w:t>
      </w:r>
      <w:r>
        <w:rPr>
          <w:spacing w:val="-1"/>
        </w:rPr>
        <w:t xml:space="preserve"> leader </w:t>
      </w:r>
      <w:r>
        <w:t>line</w:t>
      </w:r>
      <w:r>
        <w:rPr>
          <w:spacing w:val="-1"/>
        </w:rPr>
        <w:t xml:space="preserve"> </w:t>
      </w:r>
      <w:r>
        <w:t>pointing</w:t>
      </w:r>
      <w:r>
        <w:rPr>
          <w:spacing w:val="-3"/>
        </w:rPr>
        <w:t xml:space="preserve"> </w:t>
      </w:r>
      <w:r>
        <w:t>to the</w:t>
      </w:r>
      <w:r>
        <w:rPr>
          <w:spacing w:val="-1"/>
        </w:rPr>
        <w:t xml:space="preserve"> pipe.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199" w:line="276" w:lineRule="auto"/>
        <w:ind w:right="481"/>
      </w:pPr>
      <w:bookmarkStart w:id="40" w:name="a)_Additionally,_gravity_sewer_mains_sha"/>
      <w:bookmarkEnd w:id="40"/>
      <w:r>
        <w:rPr>
          <w:spacing w:val="-1"/>
        </w:rPr>
        <w:t>Additionally,</w:t>
      </w:r>
      <w:r>
        <w:rPr>
          <w:spacing w:val="2"/>
        </w:rPr>
        <w:t xml:space="preserve"> </w:t>
      </w:r>
      <w:r>
        <w:t>gravity</w:t>
      </w:r>
      <w:r>
        <w:rPr>
          <w:spacing w:val="-5"/>
        </w:rPr>
        <w:t xml:space="preserve"> </w:t>
      </w:r>
      <w:r>
        <w:rPr>
          <w:spacing w:val="-1"/>
        </w:rPr>
        <w:t>sewer mains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identified</w:t>
      </w:r>
      <w: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65"/>
        </w:rPr>
        <w:t xml:space="preserve"> </w:t>
      </w:r>
      <w:r>
        <w:rPr>
          <w:spacing w:val="-1"/>
        </w:rPr>
        <w:t>length</w:t>
      </w:r>
      <w:r>
        <w:t xml:space="preserve"> </w:t>
      </w:r>
      <w:r>
        <w:rPr>
          <w:spacing w:val="-1"/>
        </w:rPr>
        <w:t>and</w:t>
      </w:r>
      <w:r>
        <w:t xml:space="preserve"> slope</w:t>
      </w:r>
      <w:r>
        <w:rPr>
          <w:spacing w:val="-1"/>
        </w:rPr>
        <w:t xml:space="preserve"> </w:t>
      </w:r>
      <w:r>
        <w:t xml:space="preserve">information, </w:t>
      </w:r>
      <w:r>
        <w:rPr>
          <w:spacing w:val="-1"/>
        </w:rPr>
        <w:t>matching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sewer</w:t>
      </w:r>
      <w:r>
        <w:rPr>
          <w:spacing w:val="1"/>
        </w:rPr>
        <w:t xml:space="preserve"> </w:t>
      </w:r>
      <w:r>
        <w:rPr>
          <w:spacing w:val="-1"/>
        </w:rPr>
        <w:t xml:space="preserve">schedule </w:t>
      </w:r>
      <w:r>
        <w:t>(see</w:t>
      </w:r>
      <w:r>
        <w:rPr>
          <w:spacing w:val="43"/>
        </w:rPr>
        <w:t xml:space="preserve"> </w:t>
      </w:r>
      <w:r>
        <w:rPr>
          <w:spacing w:val="-1"/>
        </w:rPr>
        <w:t>ite</w:t>
      </w:r>
      <w:hyperlink w:anchor="_bookmark14" w:history="1">
        <w:r>
          <w:rPr>
            <w:spacing w:val="-1"/>
          </w:rPr>
          <w:t>m</w:t>
        </w:r>
        <w:r>
          <w:t xml:space="preserve"> </w:t>
        </w:r>
        <w:r>
          <w:rPr>
            <w:spacing w:val="-1"/>
          </w:rPr>
          <w:t>D.4</w:t>
        </w:r>
        <w:r>
          <w:t xml:space="preserve"> </w:t>
        </w:r>
        <w:r>
          <w:rPr>
            <w:spacing w:val="-1"/>
          </w:rPr>
          <w:t>below</w:t>
        </w:r>
      </w:hyperlink>
      <w:r>
        <w:rPr>
          <w:spacing w:val="-1"/>
        </w:rPr>
        <w:t>).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199" w:line="277" w:lineRule="auto"/>
        <w:ind w:right="225"/>
      </w:pPr>
      <w:bookmarkStart w:id="41" w:name="b)_Changes_in_material_for_water,_sewer_"/>
      <w:bookmarkEnd w:id="41"/>
      <w:r>
        <w:rPr>
          <w:spacing w:val="-1"/>
        </w:rPr>
        <w:t>Changes</w:t>
      </w:r>
      <w:r>
        <w:t xml:space="preserve"> in </w:t>
      </w:r>
      <w:r>
        <w:rPr>
          <w:spacing w:val="-1"/>
        </w:rPr>
        <w:t>material</w:t>
      </w:r>
      <w: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water,</w:t>
      </w:r>
      <w:r>
        <w:t xml:space="preserve"> </w:t>
      </w:r>
      <w:r>
        <w:rPr>
          <w:spacing w:val="-1"/>
        </w:rPr>
        <w:t>sewer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reclaimed</w:t>
      </w:r>
      <w:r>
        <w:t xml:space="preserve"> </w:t>
      </w:r>
      <w:r>
        <w:rPr>
          <w:spacing w:val="-1"/>
        </w:rPr>
        <w:t>mains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69"/>
        </w:rPr>
        <w:t xml:space="preserve"> </w:t>
      </w:r>
      <w:r>
        <w:rPr>
          <w:spacing w:val="-1"/>
        </w:rPr>
        <w:t>identified</w:t>
      </w:r>
      <w:r>
        <w:t xml:space="preserve"> </w:t>
      </w:r>
      <w:r>
        <w:rPr>
          <w:spacing w:val="-1"/>
        </w:rPr>
        <w:t>with</w:t>
      </w:r>
      <w:r>
        <w:t xml:space="preserve"> a</w:t>
      </w:r>
      <w:r>
        <w:rPr>
          <w:spacing w:val="-1"/>
        </w:rPr>
        <w:t xml:space="preserve"> call</w:t>
      </w:r>
      <w:r>
        <w:t xml:space="preserve"> out</w:t>
      </w:r>
      <w:r>
        <w:rPr>
          <w:spacing w:val="2"/>
        </w:rPr>
        <w:t xml:space="preserve"> </w:t>
      </w:r>
      <w:r>
        <w:rPr>
          <w:spacing w:val="-1"/>
        </w:rPr>
        <w:t>(e.g.,</w:t>
      </w:r>
      <w:r>
        <w:t xml:space="preserve"> </w:t>
      </w:r>
      <w:r>
        <w:rPr>
          <w:spacing w:val="-1"/>
        </w:rPr>
        <w:t>Ductile</w:t>
      </w:r>
      <w:r>
        <w:rPr>
          <w:spacing w:val="1"/>
        </w:rPr>
        <w:t xml:space="preserve"> </w:t>
      </w:r>
      <w:r>
        <w:rPr>
          <w:spacing w:val="-1"/>
        </w:rPr>
        <w:t>Iron</w:t>
      </w:r>
      <w:r>
        <w:t xml:space="preserve"> to </w:t>
      </w:r>
      <w:r>
        <w:rPr>
          <w:spacing w:val="-1"/>
        </w:rPr>
        <w:t>PVC).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198" w:line="276" w:lineRule="auto"/>
        <w:ind w:left="1880" w:right="179"/>
        <w:jc w:val="left"/>
      </w:pPr>
      <w:bookmarkStart w:id="42" w:name="7._All_new_and_existing_utilities_(water"/>
      <w:bookmarkEnd w:id="42"/>
      <w:r>
        <w:rPr>
          <w:spacing w:val="-1"/>
        </w:rPr>
        <w:t>All</w:t>
      </w:r>
      <w:r>
        <w:t xml:space="preserve"> </w:t>
      </w:r>
      <w:r>
        <w:rPr>
          <w:spacing w:val="-1"/>
        </w:rPr>
        <w:t>new and</w:t>
      </w:r>
      <w:r>
        <w:t xml:space="preserve"> existing</w:t>
      </w:r>
      <w:r>
        <w:rPr>
          <w:spacing w:val="-3"/>
        </w:rPr>
        <w:t xml:space="preserve"> </w:t>
      </w:r>
      <w:r>
        <w:rPr>
          <w:spacing w:val="-1"/>
        </w:rPr>
        <w:t>utilities</w:t>
      </w:r>
      <w:r>
        <w:t xml:space="preserve"> </w:t>
      </w:r>
      <w:r>
        <w:rPr>
          <w:spacing w:val="-1"/>
        </w:rPr>
        <w:t>(water,</w:t>
      </w:r>
      <w:r>
        <w:t xml:space="preserve"> </w:t>
      </w:r>
      <w:r>
        <w:rPr>
          <w:spacing w:val="-1"/>
        </w:rPr>
        <w:t>sewer,</w:t>
      </w:r>
      <w:r>
        <w:rPr>
          <w:spacing w:val="2"/>
        </w:rPr>
        <w:t xml:space="preserve"> </w:t>
      </w:r>
      <w:r>
        <w:rPr>
          <w:spacing w:val="-1"/>
        </w:rPr>
        <w:t>reclaimed,</w:t>
      </w:r>
      <w:r>
        <w:t xml:space="preserve"> </w:t>
      </w:r>
      <w:r>
        <w:rPr>
          <w:spacing w:val="-1"/>
        </w:rPr>
        <w:t>electrical,</w:t>
      </w:r>
      <w:r>
        <w:rPr>
          <w:spacing w:val="75"/>
        </w:rPr>
        <w:t xml:space="preserve"> </w:t>
      </w:r>
      <w:r>
        <w:rPr>
          <w:spacing w:val="-1"/>
        </w:rPr>
        <w:t>communications,</w:t>
      </w:r>
      <w:r>
        <w:t xml:space="preserve"> </w:t>
      </w:r>
      <w:r>
        <w:rPr>
          <w:spacing w:val="-1"/>
        </w:rPr>
        <w:t>etc…)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drainage located</w:t>
      </w:r>
      <w:r>
        <w:rPr>
          <w:spacing w:val="2"/>
        </w:rPr>
        <w:t xml:space="preserve"> </w:t>
      </w:r>
      <w:r>
        <w:rPr>
          <w:spacing w:val="-1"/>
        </w:rPr>
        <w:t>within</w:t>
      </w:r>
      <w:r>
        <w:t xml:space="preserve"> </w:t>
      </w:r>
      <w:r>
        <w:rPr>
          <w:spacing w:val="-1"/>
        </w:rPr>
        <w:t>lift</w:t>
      </w:r>
      <w:r>
        <w:t xml:space="preserve"> </w:t>
      </w:r>
      <w:r>
        <w:rPr>
          <w:spacing w:val="-1"/>
        </w:rPr>
        <w:t>station,</w:t>
      </w:r>
      <w:r>
        <w:t xml:space="preserve"> </w:t>
      </w:r>
      <w:r>
        <w:rPr>
          <w:spacing w:val="-1"/>
        </w:rPr>
        <w:t>treatment</w:t>
      </w:r>
      <w:r>
        <w:rPr>
          <w:spacing w:val="95"/>
        </w:rPr>
        <w:t xml:space="preserve"> </w:t>
      </w:r>
      <w:r>
        <w:rPr>
          <w:spacing w:val="-1"/>
        </w:rPr>
        <w:t>plant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well</w:t>
      </w:r>
      <w:r>
        <w:t xml:space="preserve"> </w:t>
      </w:r>
      <w:r>
        <w:rPr>
          <w:spacing w:val="-1"/>
        </w:rPr>
        <w:t>sites</w:t>
      </w:r>
      <w:r>
        <w:t xml:space="preserve"> </w:t>
      </w:r>
      <w:r>
        <w:rPr>
          <w:spacing w:val="-1"/>
        </w:rPr>
        <w:t>impacted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construction</w:t>
      </w:r>
      <w:r>
        <w:t xml:space="preserve"> shall be</w:t>
      </w:r>
      <w:r>
        <w:rPr>
          <w:spacing w:val="-1"/>
        </w:rPr>
        <w:t xml:space="preserve"> located</w:t>
      </w:r>
      <w:r>
        <w:t xml:space="preserve"> </w:t>
      </w:r>
      <w:r>
        <w:rPr>
          <w:spacing w:val="-1"/>
        </w:rPr>
        <w:t xml:space="preserve">relative </w:t>
      </w:r>
      <w:r>
        <w:t>to</w:t>
      </w:r>
      <w:r>
        <w:rPr>
          <w:spacing w:val="77"/>
        </w:rPr>
        <w:t xml:space="preserve"> </w:t>
      </w:r>
      <w:r>
        <w:t>property</w:t>
      </w:r>
      <w:r>
        <w:rPr>
          <w:spacing w:val="-5"/>
        </w:rPr>
        <w:t xml:space="preserve"> </w:t>
      </w:r>
      <w:r>
        <w:rPr>
          <w:spacing w:val="-1"/>
        </w:rPr>
        <w:t>lines</w:t>
      </w:r>
      <w:r>
        <w:t xml:space="preserve"> </w:t>
      </w:r>
      <w:r>
        <w:rPr>
          <w:spacing w:val="-1"/>
        </w:rPr>
        <w:t>and/or right-of-way</w:t>
      </w:r>
      <w:r>
        <w:rPr>
          <w:spacing w:val="-5"/>
        </w:rPr>
        <w:t xml:space="preserve"> </w:t>
      </w:r>
      <w:r>
        <w:rPr>
          <w:spacing w:val="-1"/>
        </w:rPr>
        <w:t>lines,</w:t>
      </w:r>
      <w:r>
        <w:t xml:space="preserve"> using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identified</w:t>
      </w:r>
      <w:r>
        <w:rPr>
          <w:spacing w:val="91"/>
        </w:rPr>
        <w:t xml:space="preserve"> </w:t>
      </w:r>
      <w:r>
        <w:t xml:space="preserve">in this </w:t>
      </w:r>
      <w:r>
        <w:rPr>
          <w:spacing w:val="-1"/>
        </w:rPr>
        <w:t>document.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2" w:line="276" w:lineRule="auto"/>
        <w:ind w:left="1880" w:right="232"/>
        <w:jc w:val="left"/>
      </w:pPr>
      <w:bookmarkStart w:id="43" w:name="8._The_Surveyor_or_Engineer_shall_provid"/>
      <w:bookmarkStart w:id="44" w:name="_bookmark7"/>
      <w:bookmarkEnd w:id="43"/>
      <w:bookmarkEnd w:id="44"/>
      <w:r>
        <w:rPr>
          <w:spacing w:val="-1"/>
        </w:rPr>
        <w:t xml:space="preserve">The Surveyor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>Engineer shall</w:t>
      </w:r>
      <w:r>
        <w:t xml:space="preserve"> </w:t>
      </w:r>
      <w:r>
        <w:rPr>
          <w:spacing w:val="-1"/>
        </w:rPr>
        <w:t xml:space="preserve">provide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Boundary</w:t>
      </w:r>
      <w:r>
        <w:rPr>
          <w:spacing w:val="-3"/>
        </w:rPr>
        <w:t xml:space="preserve"> </w:t>
      </w:r>
      <w:r>
        <w:t>Survey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defined</w:t>
      </w:r>
      <w:r>
        <w:t xml:space="preserve"> in</w:t>
      </w:r>
      <w:r>
        <w:rPr>
          <w:spacing w:val="77"/>
        </w:rPr>
        <w:t xml:space="preserve"> </w:t>
      </w:r>
      <w:r>
        <w:t>5J-17.052(2)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Standards</w:t>
      </w:r>
      <w:r>
        <w:t xml:space="preserve"> of</w:t>
      </w:r>
      <w:r>
        <w:rPr>
          <w:spacing w:val="-1"/>
        </w:rPr>
        <w:t xml:space="preserve"> Practice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showing</w:t>
      </w:r>
      <w:r>
        <w:t xml:space="preserve"> </w:t>
      </w:r>
      <w:r>
        <w:rPr>
          <w:spacing w:val="-1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53"/>
        </w:rPr>
        <w:t xml:space="preserve"> </w:t>
      </w:r>
      <w:r>
        <w:rPr>
          <w:spacing w:val="-1"/>
        </w:rPr>
        <w:t>below ground</w:t>
      </w:r>
      <w:r>
        <w:t xml:space="preserve"> </w:t>
      </w:r>
      <w:r>
        <w:rPr>
          <w:spacing w:val="-1"/>
        </w:rPr>
        <w:t>improvements</w:t>
      </w:r>
      <w:r>
        <w:t xml:space="preserve"> </w:t>
      </w:r>
      <w:r>
        <w:rPr>
          <w:spacing w:val="-1"/>
        </w:rPr>
        <w:t>impacted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construction</w:t>
      </w:r>
      <w:r>
        <w:t xml:space="preserve"> </w:t>
      </w:r>
      <w:r>
        <w:rPr>
          <w:spacing w:val="-1"/>
        </w:rPr>
        <w:t>within</w:t>
      </w:r>
      <w:r>
        <w:t xml:space="preserve"> </w:t>
      </w:r>
      <w:r>
        <w:rPr>
          <w:spacing w:val="-1"/>
        </w:rPr>
        <w:t>lift</w:t>
      </w:r>
      <w:r>
        <w:t xml:space="preserve"> </w:t>
      </w:r>
      <w:r>
        <w:rPr>
          <w:spacing w:val="-1"/>
        </w:rPr>
        <w:t>station,</w:t>
      </w:r>
      <w:r>
        <w:rPr>
          <w:spacing w:val="103"/>
        </w:rPr>
        <w:t xml:space="preserve"> </w:t>
      </w:r>
      <w:r>
        <w:rPr>
          <w:spacing w:val="-1"/>
        </w:rPr>
        <w:t>treatment</w:t>
      </w:r>
      <w:r>
        <w:t xml:space="preserve"> </w:t>
      </w:r>
      <w:r>
        <w:rPr>
          <w:spacing w:val="-1"/>
        </w:rPr>
        <w:t>plant</w:t>
      </w:r>
      <w:r>
        <w:t xml:space="preserve"> </w:t>
      </w:r>
      <w:r>
        <w:rPr>
          <w:spacing w:val="-1"/>
        </w:rPr>
        <w:t>and</w:t>
      </w:r>
      <w:r>
        <w:t xml:space="preserve"> well </w:t>
      </w:r>
      <w:r>
        <w:rPr>
          <w:spacing w:val="-1"/>
        </w:rPr>
        <w:t>sites.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infrastructure,</w:t>
      </w:r>
      <w:r>
        <w:rPr>
          <w:spacing w:val="2"/>
        </w:rPr>
        <w:t xml:space="preserve"> </w:t>
      </w:r>
      <w:r>
        <w:t xml:space="preserve">equipment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lines</w:t>
      </w:r>
      <w:r>
        <w:t xml:space="preserve"> </w:t>
      </w:r>
      <w:r>
        <w:rPr>
          <w:spacing w:val="-1"/>
        </w:rPr>
        <w:t>that</w:t>
      </w:r>
      <w:r>
        <w:rPr>
          <w:spacing w:val="71"/>
        </w:rPr>
        <w:t xml:space="preserve"> </w:t>
      </w:r>
      <w:r>
        <w:rPr>
          <w:spacing w:val="-1"/>
        </w:rPr>
        <w:t xml:space="preserve">are </w:t>
      </w:r>
      <w:r>
        <w:t>necessary</w:t>
      </w:r>
      <w:r>
        <w:rPr>
          <w:spacing w:val="-5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operation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shall</w:t>
      </w:r>
      <w: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included.</w:t>
      </w:r>
      <w:r>
        <w:t xml:space="preserve"> </w:t>
      </w:r>
      <w:r>
        <w:rPr>
          <w:spacing w:val="-1"/>
        </w:rPr>
        <w:t>Elevations</w:t>
      </w:r>
      <w:r>
        <w:rPr>
          <w:spacing w:val="73"/>
        </w:rP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indicated</w:t>
      </w:r>
      <w: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</w:t>
      </w:r>
      <w:r>
        <w:t xml:space="preserve">finished </w:t>
      </w:r>
      <w:r>
        <w:rPr>
          <w:spacing w:val="-1"/>
        </w:rPr>
        <w:t>floor and</w:t>
      </w:r>
      <w:r>
        <w:t xml:space="preserve"> top of</w:t>
      </w:r>
      <w:r>
        <w:rPr>
          <w:spacing w:val="-1"/>
        </w:rPr>
        <w:t xml:space="preserve"> structures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t xml:space="preserve"> pipe</w:t>
      </w:r>
      <w:r>
        <w:rPr>
          <w:spacing w:val="57"/>
        </w:rPr>
        <w:t xml:space="preserve"> </w:t>
      </w:r>
      <w:r>
        <w:rPr>
          <w:spacing w:val="-1"/>
        </w:rPr>
        <w:t>inverts,</w:t>
      </w:r>
      <w:r>
        <w:t xml:space="preserve"> </w:t>
      </w:r>
      <w:r>
        <w:rPr>
          <w:spacing w:val="-1"/>
        </w:rPr>
        <w:t>wet</w:t>
      </w:r>
      <w:r>
        <w:t xml:space="preserve"> </w:t>
      </w:r>
      <w:r>
        <w:rPr>
          <w:spacing w:val="-1"/>
        </w:rPr>
        <w:t>well</w:t>
      </w:r>
      <w:r>
        <w:t xml:space="preserve"> tops (rim </w:t>
      </w:r>
      <w:r>
        <w:rPr>
          <w:spacing w:val="-1"/>
        </w:rPr>
        <w:t>elevation),</w:t>
      </w:r>
      <w:r>
        <w:t xml:space="preserve"> </w:t>
      </w:r>
      <w:r>
        <w:rPr>
          <w:spacing w:val="-1"/>
        </w:rPr>
        <w:t>wet</w:t>
      </w:r>
      <w:r>
        <w:t xml:space="preserve"> well sumps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ground</w:t>
      </w:r>
      <w:r>
        <w:t xml:space="preserve"> </w:t>
      </w:r>
      <w:r>
        <w:rPr>
          <w:spacing w:val="-1"/>
        </w:rPr>
        <w:t>level</w:t>
      </w:r>
      <w:r>
        <w:rPr>
          <w:spacing w:val="57"/>
        </w:rPr>
        <w:t xml:space="preserve"> </w:t>
      </w:r>
      <w:r>
        <w:rPr>
          <w:spacing w:val="-1"/>
        </w:rPr>
        <w:t>adjacent</w:t>
      </w:r>
      <w:r>
        <w:t xml:space="preserve"> to wet </w:t>
      </w:r>
      <w:r>
        <w:rPr>
          <w:spacing w:val="-1"/>
        </w:rPr>
        <w:t>wells.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 w:line="275" w:lineRule="auto"/>
        <w:ind w:left="1880" w:right="574"/>
        <w:jc w:val="left"/>
      </w:pPr>
      <w:bookmarkStart w:id="45" w:name="9._Directional_drill_logs_shall_be_provi"/>
      <w:bookmarkEnd w:id="45"/>
      <w:r>
        <w:rPr>
          <w:spacing w:val="-1"/>
        </w:rPr>
        <w:t>Directional</w:t>
      </w:r>
      <w:r>
        <w:t xml:space="preserve"> </w:t>
      </w:r>
      <w:r>
        <w:rPr>
          <w:spacing w:val="-1"/>
        </w:rPr>
        <w:t>drill</w:t>
      </w:r>
      <w:r>
        <w:t xml:space="preserve"> </w:t>
      </w:r>
      <w:r>
        <w:rPr>
          <w:spacing w:val="-1"/>
        </w:rPr>
        <w:t>logs</w:t>
      </w:r>
      <w:r>
        <w:t xml:space="preserve"> shall be</w:t>
      </w:r>
      <w:r>
        <w:rPr>
          <w:spacing w:val="-1"/>
        </w:rPr>
        <w:t xml:space="preserve"> provided</w:t>
      </w:r>
      <w:r>
        <w:t xml:space="preserve"> </w:t>
      </w:r>
      <w:r>
        <w:rPr>
          <w:spacing w:val="-1"/>
        </w:rPr>
        <w:t>and</w:t>
      </w:r>
      <w:r>
        <w:t xml:space="preserve"> show</w:t>
      </w:r>
      <w:r>
        <w:rPr>
          <w:spacing w:val="-1"/>
        </w:rPr>
        <w:t xml:space="preserve"> </w:t>
      </w:r>
      <w:r>
        <w:t>profile</w:t>
      </w:r>
      <w:r>
        <w:rPr>
          <w:spacing w:val="-1"/>
        </w:rPr>
        <w:t xml:space="preserve"> details</w:t>
      </w:r>
      <w:r>
        <w:t xml:space="preserve"> on the</w:t>
      </w:r>
      <w:r>
        <w:rPr>
          <w:spacing w:val="51"/>
        </w:rPr>
        <w:t xml:space="preserve"> </w:t>
      </w:r>
      <w:r>
        <w:rPr>
          <w:spacing w:val="-1"/>
        </w:rPr>
        <w:t>corresponding</w:t>
      </w:r>
      <w:r>
        <w:rPr>
          <w:spacing w:val="-3"/>
        </w:rPr>
        <w:t xml:space="preserve"> </w:t>
      </w:r>
      <w:r>
        <w:rPr>
          <w:spacing w:val="-1"/>
        </w:rPr>
        <w:t>drawing(s).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3" w:line="275" w:lineRule="auto"/>
        <w:ind w:left="1880" w:right="481"/>
        <w:jc w:val="left"/>
      </w:pPr>
      <w:bookmarkStart w:id="46" w:name="10._Blocks_inserted_into_a_drawing_shall"/>
      <w:bookmarkEnd w:id="46"/>
      <w:r>
        <w:rPr>
          <w:spacing w:val="-1"/>
        </w:rPr>
        <w:t>Blocks</w:t>
      </w:r>
      <w:r>
        <w:t xml:space="preserve"> </w:t>
      </w:r>
      <w:r>
        <w:rPr>
          <w:spacing w:val="-1"/>
        </w:rPr>
        <w:t>inserted</w:t>
      </w:r>
      <w:r>
        <w:t xml:space="preserve"> into a</w:t>
      </w:r>
      <w:r>
        <w:rPr>
          <w:spacing w:val="-1"/>
        </w:rPr>
        <w:t xml:space="preserve"> </w:t>
      </w:r>
      <w:r>
        <w:t>drawing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rPr>
          <w:spacing w:val="-1"/>
        </w:rPr>
        <w:t>correct</w:t>
      </w:r>
      <w:r>
        <w:t xml:space="preserve"> </w:t>
      </w:r>
      <w:r>
        <w:rPr>
          <w:spacing w:val="-1"/>
        </w:rPr>
        <w:t>layer,</w:t>
      </w:r>
      <w:r>
        <w:t xml:space="preserve"> </w:t>
      </w:r>
      <w:r>
        <w:rPr>
          <w:spacing w:val="-1"/>
        </w:rPr>
        <w:t>identifying</w:t>
      </w:r>
      <w:r>
        <w:rPr>
          <w:spacing w:val="59"/>
        </w:rPr>
        <w:t xml:space="preserve"> </w:t>
      </w:r>
      <w:r>
        <w:t>those</w:t>
      </w:r>
      <w:r>
        <w:rPr>
          <w:spacing w:val="-1"/>
        </w:rPr>
        <w:t xml:space="preserve"> features</w:t>
      </w:r>
      <w:r>
        <w:t xml:space="preserve"> (including </w:t>
      </w:r>
      <w:r>
        <w:rPr>
          <w:spacing w:val="-1"/>
        </w:rPr>
        <w:t xml:space="preserve">service </w:t>
      </w:r>
      <w:r>
        <w:t>type).</w:t>
      </w:r>
    </w:p>
    <w:p w:rsidR="007264BD" w:rsidRDefault="007264BD">
      <w:pPr>
        <w:spacing w:line="275" w:lineRule="auto"/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/>
        <w:ind w:left="1880"/>
        <w:jc w:val="left"/>
      </w:pPr>
      <w:bookmarkStart w:id="47" w:name="11._Pre-configured_block_tool_palettes_h"/>
      <w:bookmarkEnd w:id="47"/>
      <w:r>
        <w:rPr>
          <w:spacing w:val="-1"/>
        </w:rPr>
        <w:lastRenderedPageBreak/>
        <w:t>Pre-configured</w:t>
      </w:r>
      <w:r>
        <w:t xml:space="preserve"> </w:t>
      </w:r>
      <w:r>
        <w:rPr>
          <w:spacing w:val="-1"/>
        </w:rPr>
        <w:t>block</w:t>
      </w:r>
      <w:r>
        <w:t xml:space="preserve"> tool </w:t>
      </w:r>
      <w:r>
        <w:rPr>
          <w:spacing w:val="-1"/>
        </w:rPr>
        <w:t>palettes</w:t>
      </w:r>
      <w:r>
        <w:t xml:space="preserve"> </w:t>
      </w:r>
      <w:r>
        <w:rPr>
          <w:spacing w:val="-1"/>
        </w:rPr>
        <w:t xml:space="preserve">have </w:t>
      </w:r>
      <w:r>
        <w:t>been provided.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600"/>
        </w:tabs>
        <w:spacing w:line="276" w:lineRule="auto"/>
        <w:ind w:right="685"/>
        <w:jc w:val="both"/>
      </w:pPr>
      <w:bookmarkStart w:id="48" w:name="a)_Make_sure_to_rename_the_block(s)_usin"/>
      <w:bookmarkEnd w:id="48"/>
      <w:r>
        <w:rPr>
          <w:spacing w:val="-1"/>
        </w:rPr>
        <w:t xml:space="preserve">Make sure </w:t>
      </w:r>
      <w:r>
        <w:t xml:space="preserve">to </w:t>
      </w:r>
      <w:r>
        <w:rPr>
          <w:spacing w:val="-1"/>
        </w:rPr>
        <w:t xml:space="preserve">rename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block(s) </w:t>
      </w:r>
      <w:r>
        <w:t>using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XX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>RENAME</w:t>
      </w:r>
      <w:r>
        <w:rPr>
          <w:spacing w:val="49"/>
        </w:rPr>
        <w:t xml:space="preserve"> </w:t>
      </w:r>
      <w:r>
        <w:rPr>
          <w:spacing w:val="-1"/>
        </w:rPr>
        <w:t>command,</w:t>
      </w:r>
      <w:r>
        <w:t xml:space="preserve"> if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desired</w:t>
      </w:r>
      <w:r>
        <w:rPr>
          <w:spacing w:val="2"/>
        </w:rPr>
        <w:t xml:space="preserve"> </w:t>
      </w:r>
      <w:r>
        <w:rPr>
          <w:spacing w:val="-1"/>
        </w:rPr>
        <w:t>block</w:t>
      </w:r>
      <w:r>
        <w:t xml:space="preserve"> is not </w:t>
      </w:r>
      <w:r>
        <w:rPr>
          <w:spacing w:val="-1"/>
        </w:rPr>
        <w:t>available within</w:t>
      </w:r>
      <w:r>
        <w:t xml:space="preserve"> the</w:t>
      </w:r>
      <w:r>
        <w:rPr>
          <w:spacing w:val="-1"/>
        </w:rPr>
        <w:t xml:space="preserve"> </w:t>
      </w:r>
      <w:r>
        <w:t>tool</w:t>
      </w:r>
      <w:r>
        <w:rPr>
          <w:spacing w:val="51"/>
        </w:rPr>
        <w:t xml:space="preserve"> </w:t>
      </w:r>
      <w:r>
        <w:rPr>
          <w:spacing w:val="-1"/>
        </w:rPr>
        <w:t>palette.</w:t>
      </w:r>
    </w:p>
    <w:p w:rsidR="007264BD" w:rsidRDefault="001C0AE4">
      <w:pPr>
        <w:numPr>
          <w:ilvl w:val="2"/>
          <w:numId w:val="1"/>
        </w:numPr>
        <w:tabs>
          <w:tab w:val="left" w:pos="1880"/>
        </w:tabs>
        <w:spacing w:before="199" w:line="276" w:lineRule="auto"/>
        <w:ind w:left="1880" w:right="143"/>
        <w:jc w:val="left"/>
        <w:rPr>
          <w:rFonts w:ascii="Times New Roman" w:eastAsia="Times New Roman" w:hAnsi="Times New Roman" w:cs="Times New Roman"/>
          <w:sz w:val="24"/>
          <w:szCs w:val="24"/>
        </w:rPr>
      </w:pPr>
      <w:bookmarkStart w:id="49" w:name="12._All_text_(DTEXT_and_MTEXT)_must_be_m"/>
      <w:bookmarkEnd w:id="49"/>
      <w:r>
        <w:rPr>
          <w:rFonts w:ascii="Times New Roman"/>
          <w:spacing w:val="-1"/>
          <w:sz w:val="24"/>
        </w:rPr>
        <w:t>All</w:t>
      </w:r>
      <w:r>
        <w:rPr>
          <w:rFonts w:ascii="Times New Roman"/>
          <w:sz w:val="24"/>
        </w:rPr>
        <w:t xml:space="preserve"> text </w:t>
      </w:r>
      <w:r>
        <w:rPr>
          <w:rFonts w:ascii="Times New Roman"/>
          <w:spacing w:val="-1"/>
          <w:sz w:val="24"/>
        </w:rPr>
        <w:t>(DTEXT and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MTEXT) </w:t>
      </w:r>
      <w:r>
        <w:rPr>
          <w:rFonts w:ascii="Times New Roman"/>
          <w:sz w:val="24"/>
        </w:rPr>
        <w:t>must be</w:t>
      </w:r>
      <w:r>
        <w:rPr>
          <w:rFonts w:ascii="Times New Roman"/>
          <w:spacing w:val="-1"/>
          <w:sz w:val="24"/>
        </w:rPr>
        <w:t xml:space="preserve"> masked;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CUT/BROKEN LINES</w:t>
      </w:r>
      <w:r>
        <w:rPr>
          <w:rFonts w:ascii="Times New Roman"/>
          <w:b/>
          <w:spacing w:val="45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BEHIND TEXT</w:t>
      </w:r>
      <w:r>
        <w:rPr>
          <w:rFonts w:ascii="Times New Roman"/>
          <w:b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WILL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NOT</w:t>
      </w:r>
      <w:r>
        <w:rPr>
          <w:rFonts w:ascii="Times New Roman"/>
          <w:b/>
          <w:sz w:val="24"/>
        </w:rPr>
        <w:t xml:space="preserve"> BE </w:t>
      </w:r>
      <w:r>
        <w:rPr>
          <w:rFonts w:ascii="Times New Roman"/>
          <w:b/>
          <w:spacing w:val="-1"/>
          <w:sz w:val="24"/>
        </w:rPr>
        <w:t>ACCEPTED</w:t>
      </w:r>
      <w:r>
        <w:rPr>
          <w:rFonts w:ascii="Times New Roman"/>
          <w:spacing w:val="-1"/>
          <w:sz w:val="24"/>
        </w:rPr>
        <w:t>.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Detail(s) also</w:t>
      </w:r>
      <w:r>
        <w:rPr>
          <w:rFonts w:ascii="Times New Roman"/>
          <w:sz w:val="24"/>
        </w:rPr>
        <w:t xml:space="preserve"> must be</w:t>
      </w:r>
      <w:r>
        <w:rPr>
          <w:rFonts w:ascii="Times New Roman"/>
          <w:spacing w:val="45"/>
          <w:sz w:val="24"/>
        </w:rPr>
        <w:t xml:space="preserve"> </w:t>
      </w:r>
      <w:r>
        <w:rPr>
          <w:rFonts w:ascii="Times New Roman"/>
          <w:spacing w:val="-1"/>
          <w:sz w:val="24"/>
        </w:rPr>
        <w:t>masked</w:t>
      </w:r>
      <w:r>
        <w:rPr>
          <w:rFonts w:ascii="Times New Roman"/>
          <w:sz w:val="24"/>
        </w:rPr>
        <w:t xml:space="preserve"> using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wipeout </w:t>
      </w:r>
      <w:r>
        <w:rPr>
          <w:rFonts w:ascii="Times New Roman"/>
          <w:spacing w:val="-1"/>
          <w:sz w:val="24"/>
        </w:rPr>
        <w:t>command.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The dimensions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will</w:t>
      </w:r>
      <w:r>
        <w:rPr>
          <w:rFonts w:ascii="Times New Roman"/>
          <w:sz w:val="24"/>
        </w:rPr>
        <w:t xml:space="preserve"> be</w:t>
      </w:r>
      <w:r>
        <w:rPr>
          <w:rFonts w:ascii="Times New Roman"/>
          <w:spacing w:val="-1"/>
          <w:sz w:val="24"/>
        </w:rPr>
        <w:t xml:space="preserve"> created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with</w:t>
      </w:r>
      <w:r>
        <w:rPr>
          <w:rFonts w:ascii="Times New Roman"/>
          <w:spacing w:val="65"/>
          <w:sz w:val="24"/>
        </w:rPr>
        <w:t xml:space="preserve"> </w:t>
      </w:r>
      <w:r>
        <w:rPr>
          <w:rFonts w:ascii="Times New Roman"/>
          <w:spacing w:val="-1"/>
          <w:sz w:val="24"/>
        </w:rPr>
        <w:t>masked</w:t>
      </w:r>
      <w:r>
        <w:rPr>
          <w:rFonts w:ascii="Times New Roman"/>
          <w:sz w:val="24"/>
        </w:rPr>
        <w:t xml:space="preserve"> text using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standard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dimension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style(s) located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within</w:t>
      </w:r>
      <w:r>
        <w:rPr>
          <w:rFonts w:ascii="Times New Roman"/>
          <w:sz w:val="24"/>
        </w:rPr>
        <w:t xml:space="preserve"> the</w:t>
      </w:r>
      <w:r>
        <w:rPr>
          <w:rFonts w:ascii="Times New Roman"/>
          <w:spacing w:val="-1"/>
          <w:sz w:val="24"/>
        </w:rPr>
        <w:t xml:space="preserve"> CCUA</w:t>
      </w:r>
      <w:r>
        <w:rPr>
          <w:rFonts w:ascii="Times New Roman"/>
          <w:spacing w:val="79"/>
          <w:sz w:val="24"/>
        </w:rPr>
        <w:t xml:space="preserve"> </w:t>
      </w:r>
      <w:r>
        <w:rPr>
          <w:rFonts w:ascii="Times New Roman"/>
          <w:spacing w:val="-1"/>
          <w:sz w:val="24"/>
        </w:rPr>
        <w:t>template.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199" w:line="275" w:lineRule="auto"/>
        <w:ind w:left="1880" w:right="131"/>
        <w:jc w:val="left"/>
      </w:pPr>
      <w:bookmarkStart w:id="50" w:name="13._All_dimensioning,_text_and_multilead"/>
      <w:bookmarkEnd w:id="50"/>
      <w:r>
        <w:rPr>
          <w:spacing w:val="-1"/>
        </w:rPr>
        <w:t>All</w:t>
      </w:r>
      <w:r>
        <w:t xml:space="preserve"> </w:t>
      </w:r>
      <w:r>
        <w:rPr>
          <w:spacing w:val="-1"/>
        </w:rPr>
        <w:t>dimensioning,</w:t>
      </w:r>
      <w:r>
        <w:t xml:space="preserve"> text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multileader lines</w:t>
      </w:r>
      <w:r>
        <w:t xml:space="preserve"> must be</w:t>
      </w:r>
      <w:r>
        <w:rPr>
          <w:spacing w:val="-1"/>
        </w:rPr>
        <w:t xml:space="preserve"> drawn</w:t>
      </w:r>
      <w:r>
        <w:t xml:space="preserve"> using</w:t>
      </w:r>
      <w:r>
        <w:rPr>
          <w:spacing w:val="-3"/>
        </w:rPr>
        <w:t xml:space="preserve"> </w:t>
      </w:r>
      <w:r>
        <w:rPr>
          <w:spacing w:val="-1"/>
        </w:rPr>
        <w:t>CCUA’s</w:t>
      </w:r>
      <w:r>
        <w:rPr>
          <w:spacing w:val="67"/>
        </w:rPr>
        <w:t xml:space="preserve"> </w:t>
      </w:r>
      <w:r>
        <w:rPr>
          <w:spacing w:val="-1"/>
        </w:rPr>
        <w:t>provided</w:t>
      </w:r>
      <w:r>
        <w:t xml:space="preserve"> </w:t>
      </w:r>
      <w:r>
        <w:rPr>
          <w:spacing w:val="-1"/>
        </w:rPr>
        <w:t>template (each</w:t>
      </w:r>
      <w:r>
        <w:t xml:space="preserve"> template</w:t>
      </w:r>
      <w:r>
        <w:rPr>
          <w:spacing w:val="-1"/>
        </w:rPr>
        <w:t xml:space="preserve"> has</w:t>
      </w:r>
      <w:r>
        <w:t xml:space="preserve"> been </w:t>
      </w:r>
      <w:r>
        <w:rPr>
          <w:spacing w:val="-1"/>
        </w:rPr>
        <w:t>preconfigured).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3" w:line="275" w:lineRule="auto"/>
        <w:ind w:right="439"/>
      </w:pPr>
      <w:bookmarkStart w:id="51" w:name="a)_Set_the_‘Dimension_Association’_to_2_"/>
      <w:bookmarkEnd w:id="51"/>
      <w:r>
        <w:rPr>
          <w:spacing w:val="-1"/>
        </w:rPr>
        <w:t>Set</w:t>
      </w:r>
      <w:r>
        <w:t xml:space="preserve"> the</w:t>
      </w:r>
      <w:r>
        <w:rPr>
          <w:spacing w:val="-1"/>
        </w:rPr>
        <w:t xml:space="preserve"> ‘Dimension</w:t>
      </w:r>
      <w:r>
        <w:t xml:space="preserve"> </w:t>
      </w:r>
      <w:r>
        <w:rPr>
          <w:spacing w:val="-1"/>
        </w:rPr>
        <w:t xml:space="preserve">Association’ </w:t>
      </w:r>
      <w:r>
        <w:t xml:space="preserve">to 2 </w:t>
      </w:r>
      <w:r>
        <w:rPr>
          <w:spacing w:val="-1"/>
        </w:rPr>
        <w:t>(exploded</w:t>
      </w:r>
      <w:r>
        <w:t xml:space="preserve"> </w:t>
      </w:r>
      <w:r>
        <w:rPr>
          <w:spacing w:val="-1"/>
        </w:rPr>
        <w:t>dimensions</w:t>
      </w:r>
      <w:r>
        <w:t xml:space="preserve"> </w:t>
      </w:r>
      <w:r>
        <w:rPr>
          <w:spacing w:val="-1"/>
        </w:rPr>
        <w:t>will</w:t>
      </w:r>
      <w:r>
        <w:rPr>
          <w:spacing w:val="77"/>
        </w:rPr>
        <w:t xml:space="preserve"> </w:t>
      </w:r>
      <w:r>
        <w:t>not be</w:t>
      </w:r>
      <w:r>
        <w:rPr>
          <w:spacing w:val="-1"/>
        </w:rPr>
        <w:t xml:space="preserve"> accepted).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0" w:line="276" w:lineRule="auto"/>
        <w:ind w:right="219"/>
      </w:pPr>
      <w:bookmarkStart w:id="52" w:name="b)_The_templates_are_set_to_use_Arial_fo"/>
      <w:bookmarkEnd w:id="52"/>
      <w:r>
        <w:rPr>
          <w:spacing w:val="-1"/>
        </w:rPr>
        <w:t>The templates</w:t>
      </w:r>
      <w:r>
        <w:t xml:space="preserve"> are</w:t>
      </w:r>
      <w:r>
        <w:rPr>
          <w:spacing w:val="-1"/>
        </w:rPr>
        <w:t xml:space="preserve"> set</w:t>
      </w:r>
      <w:r>
        <w:t xml:space="preserve"> to</w:t>
      </w:r>
      <w:r>
        <w:rPr>
          <w:spacing w:val="2"/>
        </w:rPr>
        <w:t xml:space="preserve"> </w:t>
      </w:r>
      <w:r>
        <w:t>use</w:t>
      </w:r>
      <w:r>
        <w:rPr>
          <w:spacing w:val="-1"/>
        </w:rPr>
        <w:t xml:space="preserve"> Arial</w:t>
      </w:r>
      <w:r>
        <w:t xml:space="preserve"> </w:t>
      </w:r>
      <w:r>
        <w:rPr>
          <w:spacing w:val="-1"/>
        </w:rPr>
        <w:t>font,</w:t>
      </w:r>
      <w:r>
        <w:t xml:space="preserve"> </w:t>
      </w:r>
      <w:r>
        <w:rPr>
          <w:spacing w:val="-1"/>
        </w:rPr>
        <w:t>and</w:t>
      </w:r>
      <w:r>
        <w:t xml:space="preserve"> have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named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48"/>
        </w:rPr>
        <w:t xml:space="preserve"> </w:t>
      </w:r>
      <w:r>
        <w:rPr>
          <w:spacing w:val="-1"/>
        </w:rPr>
        <w:t>follows:</w:t>
      </w:r>
      <w:r>
        <w:t xml:space="preserve"> </w:t>
      </w:r>
      <w:r>
        <w:rPr>
          <w:spacing w:val="-1"/>
        </w:rPr>
        <w:t xml:space="preserve">CCUA Annotative </w:t>
      </w:r>
      <w:r>
        <w:t xml:space="preserve">Text, </w:t>
      </w:r>
      <w:r>
        <w:rPr>
          <w:spacing w:val="-1"/>
        </w:rPr>
        <w:t>CCUA Standard</w:t>
      </w:r>
      <w:r>
        <w:t xml:space="preserve"> </w:t>
      </w:r>
      <w:r>
        <w:rPr>
          <w:spacing w:val="-1"/>
        </w:rPr>
        <w:t>Dimension</w:t>
      </w:r>
      <w:r>
        <w:t xml:space="preserve"> </w:t>
      </w:r>
      <w:r>
        <w:rPr>
          <w:spacing w:val="-1"/>
        </w:rPr>
        <w:t>and</w:t>
      </w:r>
      <w:r>
        <w:rPr>
          <w:spacing w:val="69"/>
        </w:rPr>
        <w:t xml:space="preserve"> </w:t>
      </w:r>
      <w:r>
        <w:rPr>
          <w:spacing w:val="-1"/>
        </w:rPr>
        <w:t>CCUA Annotative</w:t>
      </w:r>
      <w:r>
        <w:rPr>
          <w:spacing w:val="1"/>
        </w:rPr>
        <w:t xml:space="preserve"> </w:t>
      </w:r>
      <w:r>
        <w:rPr>
          <w:spacing w:val="-1"/>
        </w:rPr>
        <w:t>Leader.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199"/>
        <w:ind w:left="1880"/>
        <w:jc w:val="left"/>
      </w:pPr>
      <w:bookmarkStart w:id="53" w:name="14._All_corresponding_linetypes_must_be_"/>
      <w:bookmarkEnd w:id="53"/>
      <w:r>
        <w:rPr>
          <w:spacing w:val="-1"/>
        </w:rPr>
        <w:t>All</w:t>
      </w:r>
      <w:r>
        <w:t xml:space="preserve"> </w:t>
      </w:r>
      <w:r>
        <w:rPr>
          <w:spacing w:val="-1"/>
        </w:rPr>
        <w:t>corresponding</w:t>
      </w:r>
      <w:r>
        <w:rPr>
          <w:spacing w:val="-3"/>
        </w:rPr>
        <w:t xml:space="preserve"> </w:t>
      </w:r>
      <w:r>
        <w:t>linetypes must be</w:t>
      </w:r>
      <w:r>
        <w:rPr>
          <w:spacing w:val="-1"/>
        </w:rPr>
        <w:t xml:space="preserve"> used.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6" w:lineRule="auto"/>
        <w:ind w:left="1880" w:right="107"/>
        <w:jc w:val="left"/>
      </w:pPr>
      <w:bookmarkStart w:id="54" w:name="15._Text_identifying_information_about_f"/>
      <w:bookmarkEnd w:id="54"/>
      <w:r>
        <w:t xml:space="preserve">Text </w:t>
      </w:r>
      <w:r>
        <w:rPr>
          <w:spacing w:val="-1"/>
        </w:rPr>
        <w:t>identifying</w:t>
      </w:r>
      <w:r>
        <w:rPr>
          <w:spacing w:val="-3"/>
        </w:rP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features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</w:t>
      </w:r>
      <w:r>
        <w:t>properly</w:t>
      </w:r>
      <w:r>
        <w:rPr>
          <w:spacing w:val="-3"/>
        </w:rPr>
        <w:t xml:space="preserve"> </w:t>
      </w:r>
      <w:r>
        <w:rPr>
          <w:spacing w:val="-1"/>
        </w:rPr>
        <w:t>aligned.</w:t>
      </w:r>
      <w:r>
        <w:t xml:space="preserve"> Text</w:t>
      </w:r>
      <w:r>
        <w:rPr>
          <w:spacing w:val="71"/>
        </w:rP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</w:t>
      </w:r>
      <w:r>
        <w:t>visible</w:t>
      </w:r>
      <w:r>
        <w:rPr>
          <w:spacing w:val="-1"/>
        </w:rPr>
        <w:t xml:space="preserve"> </w:t>
      </w:r>
      <w:r>
        <w:t>on the</w:t>
      </w:r>
      <w:r>
        <w:rPr>
          <w:spacing w:val="-1"/>
        </w:rPr>
        <w:t xml:space="preserve"> drawing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template</w:t>
      </w:r>
      <w:r>
        <w:rPr>
          <w:spacing w:val="1"/>
        </w:rPr>
        <w:t xml:space="preserve"> </w:t>
      </w:r>
      <w:r>
        <w:rPr>
          <w:spacing w:val="-1"/>
        </w:rPr>
        <w:t>font</w:t>
      </w:r>
      <w:r>
        <w:t xml:space="preserve"> </w:t>
      </w:r>
      <w:r>
        <w:rPr>
          <w:spacing w:val="-1"/>
        </w:rPr>
        <w:t>style provided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-1"/>
        </w:rPr>
        <w:t xml:space="preserve"> base set</w:t>
      </w:r>
      <w:r>
        <w:t xml:space="preserve"> to the</w:t>
      </w:r>
      <w:r>
        <w:rPr>
          <w:spacing w:val="-1"/>
        </w:rPr>
        <w:t xml:space="preserve"> </w:t>
      </w:r>
      <w:r>
        <w:t>upper</w:t>
      </w:r>
      <w:r>
        <w:rPr>
          <w:spacing w:val="-1"/>
        </w:rPr>
        <w:t xml:space="preserve"> left-hand</w:t>
      </w:r>
      <w:r>
        <w:t xml:space="preserve"> </w:t>
      </w:r>
      <w:r>
        <w:rPr>
          <w:spacing w:val="-1"/>
        </w:rPr>
        <w:t xml:space="preserve">corner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text </w:t>
      </w:r>
      <w:r>
        <w:rPr>
          <w:spacing w:val="-1"/>
        </w:rPr>
        <w:t>which</w:t>
      </w:r>
      <w:r>
        <w:t xml:space="preserve"> is </w:t>
      </w:r>
      <w:r>
        <w:rPr>
          <w:spacing w:val="-1"/>
        </w:rPr>
        <w:t xml:space="preserve">clear </w:t>
      </w:r>
      <w:r>
        <w:t>of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linear </w:t>
      </w:r>
      <w:r>
        <w:t>or</w:t>
      </w:r>
      <w:r>
        <w:rPr>
          <w:spacing w:val="-1"/>
        </w:rPr>
        <w:t xml:space="preserve"> block</w:t>
      </w:r>
      <w:r>
        <w:rPr>
          <w:spacing w:val="2"/>
        </w:rPr>
        <w:t xml:space="preserve"> </w:t>
      </w:r>
      <w:r>
        <w:rPr>
          <w:spacing w:val="-1"/>
        </w:rPr>
        <w:t>features.</w:t>
      </w:r>
      <w:r>
        <w:t xml:space="preserve"> </w:t>
      </w:r>
      <w:r>
        <w:rPr>
          <w:spacing w:val="-1"/>
        </w:rPr>
        <w:t>For legibility,</w:t>
      </w:r>
      <w:r>
        <w:t xml:space="preserve"> it </w:t>
      </w:r>
      <w:r>
        <w:rPr>
          <w:spacing w:val="1"/>
        </w:rPr>
        <w:t>may</w:t>
      </w:r>
      <w:r>
        <w:rPr>
          <w:spacing w:val="-5"/>
        </w:rPr>
        <w:t xml:space="preserve"> </w:t>
      </w:r>
      <w:r>
        <w:rPr>
          <w:spacing w:val="-1"/>
        </w:rPr>
        <w:t>require that</w:t>
      </w:r>
      <w:r>
        <w:t xml:space="preserve"> the</w:t>
      </w:r>
      <w:r>
        <w:rPr>
          <w:spacing w:val="-1"/>
        </w:rPr>
        <w:t xml:space="preserve"> </w:t>
      </w:r>
      <w:r>
        <w:t>label be</w:t>
      </w:r>
      <w:r>
        <w:rPr>
          <w:spacing w:val="65"/>
        </w:rPr>
        <w:t xml:space="preserve"> </w:t>
      </w:r>
      <w:r>
        <w:rPr>
          <w:spacing w:val="-1"/>
        </w:rPr>
        <w:t>moved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accompanied</w:t>
      </w:r>
      <w:r>
        <w:rPr>
          <w:spacing w:val="2"/>
        </w:rP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leader</w:t>
      </w:r>
      <w:r>
        <w:rPr>
          <w:spacing w:val="-1"/>
        </w:rPr>
        <w:t xml:space="preserve"> arrow.</w:t>
      </w:r>
      <w:r>
        <w:t xml:space="preserve"> </w:t>
      </w:r>
      <w:r>
        <w:rPr>
          <w:spacing w:val="-1"/>
        </w:rPr>
        <w:t xml:space="preserve">The </w:t>
      </w:r>
      <w:r>
        <w:t xml:space="preserve">labels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placed</w:t>
      </w:r>
      <w:r>
        <w:t xml:space="preserve"> onto</w:t>
      </w:r>
      <w:r>
        <w:rPr>
          <w:spacing w:val="61"/>
        </w:rPr>
        <w:t xml:space="preserve"> </w:t>
      </w:r>
      <w:r>
        <w:t>a</w:t>
      </w:r>
      <w:r>
        <w:rPr>
          <w:spacing w:val="-1"/>
        </w:rPr>
        <w:t xml:space="preserve"> separate layer and</w:t>
      </w:r>
      <w:r>
        <w:rPr>
          <w:spacing w:val="2"/>
        </w:rPr>
        <w:t xml:space="preserve"> </w:t>
      </w:r>
      <w:r>
        <w:t>not to be</w:t>
      </w:r>
      <w:r>
        <w:rPr>
          <w:spacing w:val="-1"/>
        </w:rPr>
        <w:t xml:space="preserve"> placed</w:t>
      </w:r>
      <w:r>
        <w:t xml:space="preserve"> on the</w:t>
      </w:r>
      <w:r>
        <w:rPr>
          <w:spacing w:val="-1"/>
        </w:rPr>
        <w:t xml:space="preserve"> </w:t>
      </w:r>
      <w:r>
        <w:t>feature</w:t>
      </w:r>
      <w:r>
        <w:rPr>
          <w:spacing w:val="-1"/>
        </w:rPr>
        <w:t xml:space="preserve"> layer itself.</w:t>
      </w:r>
      <w:r>
        <w:rPr>
          <w:spacing w:val="2"/>
        </w:rPr>
        <w:t xml:space="preserve"> </w:t>
      </w:r>
      <w:r>
        <w:rPr>
          <w:spacing w:val="-1"/>
        </w:rPr>
        <w:t>Labels</w:t>
      </w:r>
      <w:r>
        <w:rPr>
          <w:spacing w:val="55"/>
        </w:rPr>
        <w:t xml:space="preserve"> </w:t>
      </w:r>
      <w:r>
        <w:t>must be</w:t>
      </w:r>
      <w:r>
        <w:rPr>
          <w:spacing w:val="-1"/>
        </w:rPr>
        <w:t xml:space="preserve"> </w:t>
      </w:r>
      <w:r>
        <w:t>properly</w:t>
      </w:r>
      <w:r>
        <w:rPr>
          <w:spacing w:val="-5"/>
        </w:rPr>
        <w:t xml:space="preserve"> </w:t>
      </w:r>
      <w:r>
        <w:rPr>
          <w:spacing w:val="-1"/>
        </w:rPr>
        <w:t>rotated</w:t>
      </w:r>
      <w:r>
        <w:rPr>
          <w:spacing w:val="2"/>
        </w:rPr>
        <w:t xml:space="preserve"> </w:t>
      </w:r>
      <w:r>
        <w:rPr>
          <w:spacing w:val="-1"/>
        </w:rPr>
        <w:t xml:space="preserve">for </w:t>
      </w:r>
      <w:r>
        <w:t>easy</w:t>
      </w:r>
      <w:r>
        <w:rPr>
          <w:spacing w:val="-5"/>
        </w:rPr>
        <w:t xml:space="preserve"> </w:t>
      </w:r>
      <w:r>
        <w:t>legibility</w:t>
      </w:r>
      <w:r>
        <w:rPr>
          <w:spacing w:val="-3"/>
        </w:rPr>
        <w:t xml:space="preserve"> </w:t>
      </w:r>
      <w:r>
        <w:rPr>
          <w:spacing w:val="-1"/>
        </w:rPr>
        <w:t>(horizontal</w:t>
      </w:r>
      <w:r>
        <w:t xml:space="preserve"> </w:t>
      </w:r>
      <w:r>
        <w:rPr>
          <w:spacing w:val="-1"/>
        </w:rPr>
        <w:t>alignment).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 w:line="276" w:lineRule="auto"/>
        <w:ind w:left="1880" w:right="135"/>
        <w:jc w:val="left"/>
      </w:pPr>
      <w:bookmarkStart w:id="55" w:name="16._Features_shall_be_placed_on_their_ap"/>
      <w:bookmarkStart w:id="56" w:name="_bookmark8"/>
      <w:bookmarkEnd w:id="55"/>
      <w:bookmarkEnd w:id="56"/>
      <w:r>
        <w:rPr>
          <w:spacing w:val="-1"/>
        </w:rPr>
        <w:t>Features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placed</w:t>
      </w:r>
      <w:r>
        <w:rPr>
          <w:spacing w:val="2"/>
        </w:rPr>
        <w:t xml:space="preserve"> </w:t>
      </w:r>
      <w:r>
        <w:t xml:space="preserve">on </w:t>
      </w:r>
      <w:r>
        <w:rPr>
          <w:spacing w:val="-1"/>
        </w:rPr>
        <w:t xml:space="preserve">their appropriate </w:t>
      </w:r>
      <w:r>
        <w:t xml:space="preserve">layers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assigned</w:t>
      </w:r>
      <w:r>
        <w:t xml:space="preserve"> </w:t>
      </w:r>
      <w:r>
        <w:rPr>
          <w:spacing w:val="-1"/>
        </w:rPr>
        <w:t>colors</w:t>
      </w:r>
      <w:r>
        <w:t xml:space="preserve"> </w:t>
      </w:r>
      <w:r>
        <w:rPr>
          <w:spacing w:val="2"/>
        </w:rPr>
        <w:t>by</w:t>
      </w:r>
      <w:r>
        <w:rPr>
          <w:spacing w:val="75"/>
        </w:rPr>
        <w:t xml:space="preserve"> </w:t>
      </w:r>
      <w:r>
        <w:rPr>
          <w:spacing w:val="-1"/>
        </w:rPr>
        <w:t>layer for</w:t>
      </w:r>
      <w:r>
        <w:rPr>
          <w:spacing w:val="1"/>
        </w:rPr>
        <w:t xml:space="preserve"> </w:t>
      </w:r>
      <w:r>
        <w:t>consistency</w:t>
      </w:r>
      <w:r>
        <w:rPr>
          <w:spacing w:val="-5"/>
        </w:rPr>
        <w:t xml:space="preserve"> </w:t>
      </w:r>
      <w:r>
        <w:t>(see</w:t>
      </w:r>
      <w:r>
        <w:rPr>
          <w:spacing w:val="1"/>
        </w:rPr>
        <w:t xml:space="preserve"> </w:t>
      </w:r>
      <w:hyperlink w:anchor="_bookmark18" w:history="1">
        <w:r>
          <w:t>F</w:t>
        </w:r>
        <w:r>
          <w:rPr>
            <w:spacing w:val="-2"/>
          </w:rPr>
          <w:t xml:space="preserve"> </w:t>
        </w:r>
        <w:r>
          <w:rPr>
            <w:spacing w:val="-1"/>
          </w:rPr>
          <w:t>below</w:t>
        </w:r>
      </w:hyperlink>
      <w:r>
        <w:rPr>
          <w:spacing w:val="-1"/>
        </w:rPr>
        <w:t>).</w:t>
      </w:r>
      <w:r>
        <w:rPr>
          <w:spacing w:val="2"/>
        </w:rPr>
        <w:t xml:space="preserve"> </w:t>
      </w:r>
      <w:r>
        <w:rPr>
          <w:spacing w:val="-1"/>
        </w:rPr>
        <w:t>Features</w:t>
      </w:r>
      <w:r>
        <w:t xml:space="preserve"> shown in the</w:t>
      </w:r>
      <w:r>
        <w:rPr>
          <w:spacing w:val="-1"/>
        </w:rPr>
        <w:t xml:space="preserve"> AutoCAD files</w:t>
      </w:r>
      <w:r>
        <w:rPr>
          <w:spacing w:val="45"/>
        </w:rP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space</w:t>
      </w:r>
      <w:r>
        <w:rPr>
          <w:spacing w:val="1"/>
        </w:rPr>
        <w:t xml:space="preserve"> </w:t>
      </w:r>
      <w:r>
        <w:t>and be</w:t>
      </w:r>
      <w:r>
        <w:rPr>
          <w:spacing w:val="-1"/>
        </w:rPr>
        <w:t xml:space="preserve"> contained</w:t>
      </w:r>
      <w:r>
        <w:t xml:space="preserve"> in the</w:t>
      </w:r>
      <w:r>
        <w:rPr>
          <w:spacing w:val="-1"/>
        </w:rPr>
        <w:t xml:space="preserve"> </w:t>
      </w:r>
      <w:r>
        <w:t>AutoCAD</w:t>
      </w:r>
      <w:r>
        <w:rPr>
          <w:spacing w:val="-1"/>
        </w:rPr>
        <w:t xml:space="preserve"> files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opposed</w:t>
      </w:r>
      <w:r>
        <w:rPr>
          <w:spacing w:val="57"/>
        </w:rPr>
        <w:t xml:space="preserve"> </w:t>
      </w:r>
      <w:r>
        <w:t xml:space="preserve">to </w:t>
      </w:r>
      <w:r>
        <w:rPr>
          <w:spacing w:val="-1"/>
        </w:rPr>
        <w:t>being</w:t>
      </w:r>
      <w:r>
        <w:rPr>
          <w:spacing w:val="-3"/>
        </w:rPr>
        <w:t xml:space="preserve"> </w:t>
      </w:r>
      <w:r>
        <w:rPr>
          <w:spacing w:val="-1"/>
        </w:rPr>
        <w:t>linked</w:t>
      </w:r>
      <w:r>
        <w:t xml:space="preserve"> </w:t>
      </w:r>
      <w:r>
        <w:rPr>
          <w:spacing w:val="-1"/>
        </w:rPr>
        <w:t>through</w:t>
      </w:r>
      <w:r>
        <w:t xml:space="preserve"> externally</w:t>
      </w:r>
      <w:r>
        <w:rPr>
          <w:spacing w:val="-5"/>
        </w:rPr>
        <w:t xml:space="preserve"> </w:t>
      </w:r>
      <w:r>
        <w:rPr>
          <w:spacing w:val="-1"/>
        </w:rPr>
        <w:t>referenced</w:t>
      </w:r>
      <w:r>
        <w:rPr>
          <w:spacing w:val="2"/>
        </w:rPr>
        <w:t xml:space="preserve"> </w:t>
      </w:r>
      <w:r>
        <w:rPr>
          <w:spacing w:val="-1"/>
        </w:rPr>
        <w:t>files</w:t>
      </w:r>
      <w:r>
        <w:t xml:space="preserve"> </w:t>
      </w:r>
      <w:r>
        <w:rPr>
          <w:spacing w:val="-1"/>
        </w:rPr>
        <w:t>(binded</w:t>
      </w:r>
      <w:r>
        <w:t xml:space="preserve"> </w:t>
      </w:r>
      <w:r>
        <w:rPr>
          <w:spacing w:val="-1"/>
        </w:rPr>
        <w:t>layers</w:t>
      </w:r>
      <w:r>
        <w:t xml:space="preserve"> </w:t>
      </w:r>
      <w:r>
        <w:rPr>
          <w:spacing w:val="-1"/>
        </w:rPr>
        <w:t>MUST</w:t>
      </w:r>
      <w:r>
        <w:rPr>
          <w:spacing w:val="71"/>
        </w:rPr>
        <w:t xml:space="preserve"> </w:t>
      </w:r>
      <w:r>
        <w:rPr>
          <w:spacing w:val="-1"/>
        </w:rPr>
        <w:t>reflect</w:t>
      </w:r>
      <w:r>
        <w:t xml:space="preserve"> the</w:t>
      </w:r>
      <w:r>
        <w:rPr>
          <w:spacing w:val="-1"/>
        </w:rPr>
        <w:t xml:space="preserve"> correct</w:t>
      </w:r>
      <w:r>
        <w:t xml:space="preserve"> </w:t>
      </w:r>
      <w:r>
        <w:rPr>
          <w:spacing w:val="-1"/>
        </w:rPr>
        <w:t>layers).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2" w:line="275" w:lineRule="auto"/>
        <w:ind w:right="714"/>
      </w:pPr>
      <w:bookmarkStart w:id="57" w:name="a)_Separate_AutoCAD_layout_tabs_are_requ"/>
      <w:bookmarkEnd w:id="57"/>
      <w:r>
        <w:rPr>
          <w:spacing w:val="-1"/>
        </w:rPr>
        <w:t xml:space="preserve">Separate AutoCAD </w:t>
      </w:r>
      <w:r>
        <w:t xml:space="preserve">layout </w:t>
      </w:r>
      <w:r>
        <w:rPr>
          <w:spacing w:val="-1"/>
        </w:rPr>
        <w:t>tabs</w:t>
      </w:r>
      <w:r>
        <w:t xml:space="preserve"> </w:t>
      </w:r>
      <w:r>
        <w:rPr>
          <w:spacing w:val="-1"/>
        </w:rPr>
        <w:t>are required</w:t>
      </w:r>
      <w:r>
        <w:t xml:space="preserve"> for</w:t>
      </w:r>
      <w:r>
        <w:rPr>
          <w:spacing w:val="-1"/>
        </w:rPr>
        <w:t xml:space="preserve"> water,</w:t>
      </w:r>
      <w:r>
        <w:t xml:space="preserve"> </w:t>
      </w:r>
      <w:r>
        <w:rPr>
          <w:spacing w:val="-1"/>
        </w:rPr>
        <w:t>sewer,</w:t>
      </w:r>
      <w:r>
        <w:rPr>
          <w:spacing w:val="61"/>
        </w:rPr>
        <w:t xml:space="preserve"> </w:t>
      </w:r>
      <w:r>
        <w:rPr>
          <w:spacing w:val="-1"/>
        </w:rPr>
        <w:t>reclaimed</w:t>
      </w:r>
      <w:r>
        <w:t xml:space="preserve"> </w:t>
      </w:r>
      <w:r>
        <w:rPr>
          <w:spacing w:val="-1"/>
        </w:rPr>
        <w:t>water,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lift</w:t>
      </w:r>
      <w:r>
        <w:t xml:space="preserve"> </w:t>
      </w:r>
      <w:r>
        <w:rPr>
          <w:spacing w:val="-1"/>
        </w:rPr>
        <w:t>station</w:t>
      </w:r>
      <w:r>
        <w:t xml:space="preserve"> </w:t>
      </w:r>
      <w:r>
        <w:rPr>
          <w:spacing w:val="-1"/>
        </w:rPr>
        <w:t>as-builts.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/>
        <w:ind w:left="1880"/>
        <w:jc w:val="left"/>
      </w:pPr>
      <w:bookmarkStart w:id="58" w:name="17._The_AutoCAD_file_shall_be_reviewed_f"/>
      <w:bookmarkEnd w:id="58"/>
      <w:r>
        <w:rPr>
          <w:spacing w:val="-1"/>
        </w:rPr>
        <w:t>The AutoCAD file shall</w:t>
      </w:r>
      <w:r>
        <w:rPr>
          <w:spacing w:val="2"/>
        </w:rPr>
        <w:t xml:space="preserve"> </w:t>
      </w:r>
      <w:r>
        <w:t>be</w:t>
      </w:r>
      <w:r>
        <w:rPr>
          <w:spacing w:val="-1"/>
        </w:rPr>
        <w:t xml:space="preserve"> reviewed</w:t>
      </w:r>
      <w:r>
        <w:t xml:space="preserve"> </w:t>
      </w:r>
      <w:r>
        <w:rPr>
          <w:spacing w:val="-1"/>
        </w:rPr>
        <w:t xml:space="preserve">for </w:t>
      </w:r>
      <w:r>
        <w:t>duplicate</w:t>
      </w:r>
      <w:r>
        <w:rPr>
          <w:spacing w:val="1"/>
        </w:rPr>
        <w:t xml:space="preserve"> </w:t>
      </w:r>
      <w:r>
        <w:rPr>
          <w:spacing w:val="-1"/>
        </w:rPr>
        <w:t>objects.</w:t>
      </w:r>
    </w:p>
    <w:p w:rsidR="007264BD" w:rsidRDefault="007264BD">
      <w:pPr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 w:line="275" w:lineRule="auto"/>
        <w:ind w:left="1880" w:right="131"/>
        <w:jc w:val="left"/>
      </w:pPr>
      <w:bookmarkStart w:id="59" w:name="18._Polylines_shall_be_continuous_from_s"/>
      <w:bookmarkEnd w:id="59"/>
      <w:r>
        <w:rPr>
          <w:spacing w:val="-1"/>
        </w:rPr>
        <w:lastRenderedPageBreak/>
        <w:t>Polylines</w:t>
      </w:r>
      <w:r>
        <w:t xml:space="preserve"> shall be</w:t>
      </w:r>
      <w:r>
        <w:rPr>
          <w:spacing w:val="-1"/>
        </w:rPr>
        <w:t xml:space="preserve"> </w:t>
      </w:r>
      <w:r>
        <w:t xml:space="preserve">continuous </w:t>
      </w:r>
      <w:r>
        <w:rPr>
          <w:spacing w:val="-1"/>
        </w:rPr>
        <w:t>from</w:t>
      </w:r>
      <w:r>
        <w:t xml:space="preserve"> </w:t>
      </w:r>
      <w:r>
        <w:rPr>
          <w:spacing w:val="-1"/>
        </w:rPr>
        <w:t xml:space="preserve">structure </w:t>
      </w:r>
      <w:r>
        <w:t xml:space="preserve">to </w:t>
      </w:r>
      <w:r>
        <w:rPr>
          <w:spacing w:val="-1"/>
        </w:rPr>
        <w:t xml:space="preserve">structure </w:t>
      </w:r>
      <w:r>
        <w:t>(see</w:t>
      </w:r>
      <w:r>
        <w:rPr>
          <w:spacing w:val="-1"/>
        </w:rPr>
        <w:t xml:space="preserve"> ite</w:t>
      </w:r>
      <w:hyperlink w:anchor="_bookmark6" w:history="1">
        <w:r>
          <w:rPr>
            <w:spacing w:val="-1"/>
          </w:rPr>
          <w:t>m</w:t>
        </w:r>
        <w:r>
          <w:t xml:space="preserve"> </w:t>
        </w:r>
        <w:r>
          <w:rPr>
            <w:spacing w:val="-1"/>
          </w:rPr>
          <w:t>3.a)</w:t>
        </w:r>
      </w:hyperlink>
      <w:r>
        <w:rPr>
          <w:spacing w:val="53"/>
        </w:rPr>
        <w:t xml:space="preserve"> </w:t>
      </w:r>
      <w:hyperlink w:anchor="_bookmark6" w:history="1">
        <w:r>
          <w:rPr>
            <w:spacing w:val="-1"/>
          </w:rPr>
          <w:t>above</w:t>
        </w:r>
      </w:hyperlink>
      <w:r>
        <w:rPr>
          <w:spacing w:val="-1"/>
        </w:rPr>
        <w:t>).</w:t>
      </w:r>
      <w:r>
        <w:t xml:space="preserve"> </w:t>
      </w:r>
      <w:r>
        <w:rPr>
          <w:spacing w:val="-1"/>
        </w:rPr>
        <w:t>End</w:t>
      </w:r>
      <w:r>
        <w:t xml:space="preserve"> points of</w:t>
      </w:r>
      <w:r>
        <w:rPr>
          <w:spacing w:val="-1"/>
        </w:rPr>
        <w:t xml:space="preserve"> polylines</w:t>
      </w:r>
      <w:r>
        <w:t xml:space="preserve"> must be</w:t>
      </w:r>
      <w:r>
        <w:rPr>
          <w:spacing w:val="-1"/>
        </w:rPr>
        <w:t xml:space="preserve"> snapped</w:t>
      </w:r>
      <w:r>
        <w:t xml:space="preserve"> </w:t>
      </w:r>
      <w:r>
        <w:rPr>
          <w:spacing w:val="1"/>
        </w:rPr>
        <w:t>to</w:t>
      </w:r>
      <w:r>
        <w:t xml:space="preserve"> the</w:t>
      </w:r>
      <w:r>
        <w:rPr>
          <w:spacing w:val="-1"/>
        </w:rPr>
        <w:t xml:space="preserve"> end</w:t>
      </w:r>
      <w:r>
        <w:t xml:space="preserve"> points of</w:t>
      </w:r>
      <w:r>
        <w:rPr>
          <w:spacing w:val="40"/>
        </w:rPr>
        <w:t xml:space="preserve"> </w:t>
      </w:r>
      <w:r>
        <w:rPr>
          <w:spacing w:val="-1"/>
        </w:rPr>
        <w:t>connecting</w:t>
      </w:r>
      <w:r>
        <w:rPr>
          <w:spacing w:val="-3"/>
        </w:rPr>
        <w:t xml:space="preserve"> </w:t>
      </w:r>
      <w:r>
        <w:rPr>
          <w:spacing w:val="-1"/>
        </w:rPr>
        <w:t>polylines,</w:t>
      </w:r>
      <w:r>
        <w:t xml:space="preserve"> </w:t>
      </w:r>
      <w:r>
        <w:rPr>
          <w:spacing w:val="-1"/>
        </w:rPr>
        <w:t>with</w:t>
      </w:r>
      <w:r>
        <w:t xml:space="preserve"> a</w:t>
      </w:r>
      <w:r>
        <w:rPr>
          <w:spacing w:val="-1"/>
        </w:rPr>
        <w:t xml:space="preserve"> structure </w:t>
      </w:r>
      <w:r>
        <w:t>node</w:t>
      </w:r>
      <w:r>
        <w:rPr>
          <w:spacing w:val="-1"/>
        </w:rPr>
        <w:t xml:space="preserve"> </w:t>
      </w:r>
      <w:r>
        <w:t xml:space="preserve">being </w:t>
      </w:r>
      <w:r>
        <w:rPr>
          <w:spacing w:val="-1"/>
        </w:rPr>
        <w:t>snapped</w:t>
      </w:r>
      <w:r>
        <w:t xml:space="preserve"> to the</w:t>
      </w:r>
      <w:r>
        <w:rPr>
          <w:spacing w:val="-1"/>
        </w:rPr>
        <w:t xml:space="preserve"> end</w:t>
      </w:r>
      <w:r>
        <w:t xml:space="preserve"> point.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3" w:line="275" w:lineRule="auto"/>
        <w:ind w:left="1880" w:right="1107"/>
        <w:jc w:val="left"/>
      </w:pPr>
      <w:bookmarkStart w:id="60" w:name="19._The_following_list_of_section_should"/>
      <w:bookmarkEnd w:id="60"/>
      <w:r>
        <w:rPr>
          <w:spacing w:val="-1"/>
        </w:rPr>
        <w:t>The following</w:t>
      </w:r>
      <w:r>
        <w:rPr>
          <w:spacing w:val="-3"/>
        </w:rPr>
        <w:t xml:space="preserve"> </w:t>
      </w:r>
      <w:r>
        <w:t>list of</w:t>
      </w:r>
      <w:r>
        <w:rPr>
          <w:spacing w:val="-1"/>
        </w:rPr>
        <w:t xml:space="preserve"> </w:t>
      </w:r>
      <w:r>
        <w:t>section should be</w:t>
      </w:r>
      <w:r>
        <w:rPr>
          <w:spacing w:val="-1"/>
        </w:rPr>
        <w:t xml:space="preserve"> referenced</w:t>
      </w:r>
      <w:r>
        <w:rPr>
          <w:spacing w:val="2"/>
        </w:rPr>
        <w:t xml:space="preserve"> </w:t>
      </w:r>
      <w:r>
        <w:rPr>
          <w:spacing w:val="-1"/>
        </w:rPr>
        <w:t>when</w:t>
      </w:r>
      <w:r>
        <w:t xml:space="preserve"> creating</w:t>
      </w:r>
      <w:r>
        <w:rPr>
          <w:spacing w:val="35"/>
        </w:rPr>
        <w:t xml:space="preserve"> </w:t>
      </w:r>
      <w:r>
        <w:rPr>
          <w:spacing w:val="-1"/>
        </w:rPr>
        <w:t>AutoCAD as-built</w:t>
      </w:r>
      <w:r>
        <w:t xml:space="preserve"> </w:t>
      </w:r>
      <w:r>
        <w:rPr>
          <w:spacing w:val="-1"/>
        </w:rPr>
        <w:t>surveys.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3" w:line="275" w:lineRule="auto"/>
        <w:ind w:right="179"/>
      </w:pPr>
      <w:bookmarkStart w:id="61" w:name="a)_Clean_all_unnecessary_layers_and_bloc"/>
      <w:bookmarkEnd w:id="61"/>
      <w:r>
        <w:rPr>
          <w:spacing w:val="-1"/>
        </w:rPr>
        <w:t>Clean</w:t>
      </w:r>
      <w:r>
        <w:t xml:space="preserve"> </w:t>
      </w:r>
      <w:r>
        <w:rPr>
          <w:spacing w:val="-1"/>
        </w:rPr>
        <w:t>all</w:t>
      </w:r>
      <w:r>
        <w:t xml:space="preserve"> unnecessary</w:t>
      </w:r>
      <w:r>
        <w:rPr>
          <w:spacing w:val="-5"/>
        </w:rPr>
        <w:t xml:space="preserve"> </w:t>
      </w:r>
      <w:r>
        <w:rPr>
          <w:spacing w:val="-1"/>
        </w:rPr>
        <w:t>layers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blocks</w:t>
      </w:r>
      <w:r>
        <w:t xml:space="preserve"> before</w:t>
      </w:r>
      <w:r>
        <w:rPr>
          <w:spacing w:val="-1"/>
        </w:rPr>
        <w:t xml:space="preserve"> </w:t>
      </w:r>
      <w:r>
        <w:t>submitting</w:t>
      </w:r>
      <w:r>
        <w:rPr>
          <w:spacing w:val="-3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as-</w:t>
      </w:r>
      <w:r>
        <w:rPr>
          <w:spacing w:val="49"/>
        </w:rPr>
        <w:t xml:space="preserve"> </w:t>
      </w:r>
      <w:r>
        <w:t xml:space="preserve">built </w:t>
      </w:r>
      <w:r>
        <w:rPr>
          <w:spacing w:val="-1"/>
        </w:rPr>
        <w:t>plans</w:t>
      </w:r>
      <w:r>
        <w:t xml:space="preserve"> to </w:t>
      </w:r>
      <w:r>
        <w:rPr>
          <w:spacing w:val="-1"/>
        </w:rPr>
        <w:t>CCUA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0"/>
      </w:pPr>
      <w:bookmarkStart w:id="62" w:name="b)_Use_only_CCUA_approved_layers_(see_F_"/>
      <w:bookmarkStart w:id="63" w:name="_bookmark9"/>
      <w:bookmarkEnd w:id="62"/>
      <w:bookmarkEnd w:id="63"/>
      <w:r>
        <w:rPr>
          <w:spacing w:val="-1"/>
        </w:rPr>
        <w:t xml:space="preserve">Use </w:t>
      </w:r>
      <w:r>
        <w:t>only</w:t>
      </w:r>
      <w:r>
        <w:rPr>
          <w:spacing w:val="-5"/>
        </w:rPr>
        <w:t xml:space="preserve"> </w:t>
      </w:r>
      <w:r>
        <w:rPr>
          <w:spacing w:val="-1"/>
        </w:rPr>
        <w:t>CCUA</w:t>
      </w:r>
      <w:r>
        <w:rPr>
          <w:spacing w:val="1"/>
        </w:rPr>
        <w:t xml:space="preserve"> </w:t>
      </w:r>
      <w:r>
        <w:rPr>
          <w:spacing w:val="-1"/>
        </w:rPr>
        <w:t>approved</w:t>
      </w:r>
      <w:r>
        <w:t xml:space="preserve"> </w:t>
      </w:r>
      <w:r>
        <w:rPr>
          <w:spacing w:val="-1"/>
        </w:rPr>
        <w:t>layers</w:t>
      </w:r>
      <w:r>
        <w:t xml:space="preserve"> (see</w:t>
      </w:r>
      <w:r>
        <w:rPr>
          <w:spacing w:val="-1"/>
        </w:rPr>
        <w:t xml:space="preserve"> </w:t>
      </w:r>
      <w:hyperlink w:anchor="_bookmark18" w:history="1">
        <w:r>
          <w:t>F</w:t>
        </w:r>
        <w:r>
          <w:rPr>
            <w:spacing w:val="-2"/>
          </w:rPr>
          <w:t xml:space="preserve"> </w:t>
        </w:r>
        <w:r>
          <w:t>below</w:t>
        </w:r>
      </w:hyperlink>
      <w:r>
        <w:t>)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</w:pPr>
      <w:bookmarkStart w:id="64" w:name="c)_Properly_place_features_on_the_correc"/>
      <w:bookmarkEnd w:id="64"/>
      <w:r>
        <w:rPr>
          <w:spacing w:val="-1"/>
        </w:rPr>
        <w:t>Properly</w:t>
      </w:r>
      <w:r>
        <w:rPr>
          <w:spacing w:val="-5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rPr>
          <w:spacing w:val="-1"/>
        </w:rPr>
        <w:t>features</w:t>
      </w:r>
      <w:r>
        <w:t xml:space="preserve"> </w:t>
      </w:r>
      <w:r>
        <w:rPr>
          <w:spacing w:val="1"/>
        </w:rPr>
        <w:t>on</w:t>
      </w:r>
      <w:r>
        <w:t xml:space="preserve"> </w:t>
      </w:r>
      <w:r>
        <w:rPr>
          <w:spacing w:val="-1"/>
        </w:rPr>
        <w:t>the correct</w:t>
      </w:r>
      <w:r>
        <w:t xml:space="preserve"> </w:t>
      </w:r>
      <w:r>
        <w:rPr>
          <w:spacing w:val="-1"/>
        </w:rPr>
        <w:t>AutoCAD layers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line="277" w:lineRule="auto"/>
        <w:ind w:right="837"/>
      </w:pPr>
      <w:bookmarkStart w:id="65" w:name="d)_Do_not_break_lines_or_trim_behind_tex"/>
      <w:bookmarkEnd w:id="65"/>
      <w:r>
        <w:rPr>
          <w:spacing w:val="-1"/>
        </w:rPr>
        <w:t>Do</w:t>
      </w:r>
      <w:r>
        <w:t xml:space="preserve"> not </w:t>
      </w:r>
      <w:r>
        <w:rPr>
          <w:spacing w:val="-1"/>
        </w:rPr>
        <w:t>break</w:t>
      </w:r>
      <w:r>
        <w:t xml:space="preserve"> </w:t>
      </w:r>
      <w:r>
        <w:rPr>
          <w:spacing w:val="-1"/>
        </w:rPr>
        <w:t>lines</w:t>
      </w:r>
      <w:r>
        <w:t xml:space="preserve"> or</w:t>
      </w:r>
      <w:r>
        <w:rPr>
          <w:spacing w:val="-1"/>
        </w:rPr>
        <w:t xml:space="preserve"> </w:t>
      </w:r>
      <w:r>
        <w:t xml:space="preserve">trim </w:t>
      </w:r>
      <w:r>
        <w:rPr>
          <w:spacing w:val="-1"/>
        </w:rPr>
        <w:t>behind</w:t>
      </w:r>
      <w:r>
        <w:t xml:space="preserve"> text </w:t>
      </w:r>
      <w:r>
        <w:rPr>
          <w:spacing w:val="-1"/>
        </w:rPr>
        <w:t>boxes;</w:t>
      </w:r>
      <w:r>
        <w:t xml:space="preserve"> </w:t>
      </w:r>
      <w:r>
        <w:rPr>
          <w:spacing w:val="-1"/>
        </w:rPr>
        <w:t xml:space="preserve">utilize </w:t>
      </w:r>
      <w:r>
        <w:t>the</w:t>
      </w:r>
      <w:r>
        <w:rPr>
          <w:spacing w:val="-1"/>
        </w:rPr>
        <w:t xml:space="preserve"> </w:t>
      </w:r>
      <w:r>
        <w:t>text</w:t>
      </w:r>
      <w:r>
        <w:rPr>
          <w:spacing w:val="47"/>
        </w:rPr>
        <w:t xml:space="preserve"> </w:t>
      </w:r>
      <w:r>
        <w:rPr>
          <w:spacing w:val="-1"/>
        </w:rPr>
        <w:t>masking</w:t>
      </w:r>
      <w:r>
        <w:rPr>
          <w:spacing w:val="-3"/>
        </w:rPr>
        <w:t xml:space="preserve"> </w:t>
      </w:r>
      <w:r>
        <w:rPr>
          <w:spacing w:val="-1"/>
        </w:rPr>
        <w:t>feature</w:t>
      </w:r>
      <w:r>
        <w:rPr>
          <w:spacing w:val="1"/>
        </w:rPr>
        <w:t xml:space="preserve"> </w:t>
      </w:r>
      <w:r>
        <w:rPr>
          <w:spacing w:val="-1"/>
        </w:rPr>
        <w:t>(also</w:t>
      </w:r>
      <w:r>
        <w:t xml:space="preserve"> applies to </w:t>
      </w:r>
      <w:r>
        <w:rPr>
          <w:spacing w:val="-1"/>
        </w:rPr>
        <w:t>detail</w:t>
      </w:r>
      <w:r>
        <w:t xml:space="preserve"> blow</w:t>
      </w:r>
      <w:r>
        <w:rPr>
          <w:spacing w:val="-1"/>
        </w:rPr>
        <w:t xml:space="preserve"> </w:t>
      </w:r>
      <w:r>
        <w:t>ups)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198"/>
      </w:pPr>
      <w:bookmarkStart w:id="66" w:name="e)_Use_reasonably_scaled_templates_and_b"/>
      <w:bookmarkEnd w:id="66"/>
      <w:r>
        <w:rPr>
          <w:spacing w:val="-1"/>
        </w:rPr>
        <w:t xml:space="preserve">Use </w:t>
      </w:r>
      <w:r>
        <w:t>reasonably</w:t>
      </w:r>
      <w:r>
        <w:rPr>
          <w:spacing w:val="-5"/>
        </w:rPr>
        <w:t xml:space="preserve"> </w:t>
      </w:r>
      <w:r>
        <w:rPr>
          <w:spacing w:val="-1"/>
        </w:rPr>
        <w:t>scaled</w:t>
      </w:r>
      <w:r>
        <w:t xml:space="preserve"> </w:t>
      </w:r>
      <w:r>
        <w:rPr>
          <w:spacing w:val="-1"/>
        </w:rPr>
        <w:t>templates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blocks</w:t>
      </w:r>
      <w: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drawings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</w:pPr>
      <w:bookmarkStart w:id="67" w:name="f)_Add_continuations_/_match_lines_on_al"/>
      <w:bookmarkEnd w:id="67"/>
      <w:r>
        <w:rPr>
          <w:spacing w:val="-1"/>
        </w:rPr>
        <w:t>Add</w:t>
      </w:r>
      <w:r>
        <w:t xml:space="preserve"> </w:t>
      </w:r>
      <w:r>
        <w:rPr>
          <w:spacing w:val="-1"/>
        </w:rPr>
        <w:t>continuations</w:t>
      </w:r>
      <w:r>
        <w:t xml:space="preserve"> / </w:t>
      </w:r>
      <w:r>
        <w:rPr>
          <w:spacing w:val="-1"/>
        </w:rPr>
        <w:t>match</w:t>
      </w:r>
      <w:r>
        <w:t xml:space="preserve"> </w:t>
      </w:r>
      <w:r>
        <w:rPr>
          <w:spacing w:val="-1"/>
        </w:rPr>
        <w:t>lines</w:t>
      </w:r>
      <w:r>
        <w:t xml:space="preserve"> on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related</w:t>
      </w:r>
      <w:r>
        <w:t xml:space="preserve"> as-builts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</w:pPr>
      <w:bookmarkStart w:id="68" w:name="g)_Do_not_explode_blocks,_even_if_object"/>
      <w:bookmarkEnd w:id="68"/>
      <w:r>
        <w:rPr>
          <w:spacing w:val="-1"/>
        </w:rPr>
        <w:t>Do</w:t>
      </w:r>
      <w:r>
        <w:t xml:space="preserve"> not explode</w:t>
      </w:r>
      <w:r>
        <w:rPr>
          <w:spacing w:val="-1"/>
        </w:rPr>
        <w:t xml:space="preserve"> blocks,</w:t>
      </w:r>
      <w:r>
        <w:t xml:space="preserve"> </w:t>
      </w:r>
      <w:r>
        <w:rPr>
          <w:spacing w:val="-1"/>
        </w:rPr>
        <w:t>even</w:t>
      </w:r>
      <w:r>
        <w:t xml:space="preserve"> if</w:t>
      </w:r>
      <w:r>
        <w:rPr>
          <w:spacing w:val="-1"/>
        </w:rPr>
        <w:t xml:space="preserve"> object</w:t>
      </w:r>
      <w:r>
        <w:t xml:space="preserve"> is </w:t>
      </w:r>
      <w:r>
        <w:rPr>
          <w:spacing w:val="-1"/>
        </w:rPr>
        <w:t>owned</w:t>
      </w:r>
      <w:r>
        <w:t xml:space="preserve"> </w:t>
      </w:r>
      <w:r>
        <w:rPr>
          <w:spacing w:val="2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others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</w:pPr>
      <w:bookmarkStart w:id="69" w:name="h)_Snap_all_designated_blocks_at_the_bas"/>
      <w:bookmarkEnd w:id="69"/>
      <w:r>
        <w:rPr>
          <w:spacing w:val="-1"/>
        </w:rPr>
        <w:t>Snap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designated</w:t>
      </w:r>
      <w:r>
        <w:t xml:space="preserve"> blocks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base </w:t>
      </w:r>
      <w:r>
        <w:t>point of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object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</w:pPr>
      <w:bookmarkStart w:id="70" w:name="i)_Properly_connect_all_lines,_blocks,_e"/>
      <w:bookmarkEnd w:id="70"/>
      <w:r>
        <w:rPr>
          <w:spacing w:val="-1"/>
        </w:rPr>
        <w:t>Properly</w:t>
      </w:r>
      <w:r>
        <w:rPr>
          <w:spacing w:val="-3"/>
        </w:rPr>
        <w:t xml:space="preserve"> </w:t>
      </w:r>
      <w:r>
        <w:rPr>
          <w:spacing w:val="-1"/>
        </w:rPr>
        <w:t>connect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lines,</w:t>
      </w:r>
      <w:r>
        <w:t xml:space="preserve"> </w:t>
      </w:r>
      <w:r>
        <w:rPr>
          <w:spacing w:val="-1"/>
        </w:rPr>
        <w:t>blocks,</w:t>
      </w:r>
      <w:r>
        <w:t xml:space="preserve"> </w:t>
      </w:r>
      <w:r>
        <w:rPr>
          <w:spacing w:val="-1"/>
        </w:rPr>
        <w:t>etc.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line="277" w:lineRule="auto"/>
        <w:ind w:right="268"/>
      </w:pPr>
      <w:bookmarkStart w:id="71" w:name="j)_Create_detail_blow-ups_to_show_inform"/>
      <w:bookmarkEnd w:id="71"/>
      <w:r>
        <w:rPr>
          <w:spacing w:val="-1"/>
        </w:rPr>
        <w:t xml:space="preserve">Create </w:t>
      </w:r>
      <w:r>
        <w:t xml:space="preserve">detail </w:t>
      </w:r>
      <w:r>
        <w:rPr>
          <w:spacing w:val="-1"/>
        </w:rPr>
        <w:t>blow-ups</w:t>
      </w:r>
      <w:r>
        <w:t xml:space="preserve"> to show</w:t>
      </w:r>
      <w:r>
        <w:rPr>
          <w:spacing w:val="-1"/>
        </w:rPr>
        <w:t xml:space="preserve"> information</w:t>
      </w:r>
      <w:r>
        <w:t xml:space="preserve"> in </w:t>
      </w:r>
      <w:proofErr w:type="gramStart"/>
      <w:r>
        <w:rPr>
          <w:spacing w:val="-1"/>
        </w:rPr>
        <w:t xml:space="preserve">close </w:t>
      </w:r>
      <w:r>
        <w:t>proximity</w:t>
      </w:r>
      <w:proofErr w:type="gramEnd"/>
      <w:r>
        <w:rPr>
          <w:spacing w:val="-8"/>
        </w:rPr>
        <w:t xml:space="preserve"> </w:t>
      </w:r>
      <w:r>
        <w:rPr>
          <w:spacing w:val="-1"/>
        </w:rPr>
        <w:t>(to</w:t>
      </w:r>
      <w:r>
        <w:rPr>
          <w:spacing w:val="53"/>
        </w:rPr>
        <w:t xml:space="preserve"> </w:t>
      </w:r>
      <w:r>
        <w:rPr>
          <w:spacing w:val="-1"/>
        </w:rPr>
        <w:t>maintain</w:t>
      </w:r>
      <w:r>
        <w:t xml:space="preserve"> </w:t>
      </w:r>
      <w:r>
        <w:rPr>
          <w:spacing w:val="-1"/>
        </w:rPr>
        <w:t>legibility)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198" w:line="276" w:lineRule="auto"/>
        <w:ind w:left="1880" w:right="143"/>
        <w:jc w:val="left"/>
      </w:pPr>
      <w:bookmarkStart w:id="72" w:name="20._Layer_naming_conventions_shall_follo"/>
      <w:bookmarkStart w:id="73" w:name="_bookmark10"/>
      <w:bookmarkEnd w:id="72"/>
      <w:bookmarkEnd w:id="73"/>
      <w:r>
        <w:rPr>
          <w:spacing w:val="-1"/>
        </w:rPr>
        <w:t xml:space="preserve">Layer </w:t>
      </w:r>
      <w:r>
        <w:t xml:space="preserve">naming conventions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follow </w:t>
      </w:r>
      <w:r>
        <w:t>the</w:t>
      </w:r>
      <w:r>
        <w:rPr>
          <w:spacing w:val="-1"/>
        </w:rPr>
        <w:t xml:space="preserve"> NCS</w:t>
      </w:r>
      <w:r>
        <w:t xml:space="preserve"> </w:t>
      </w:r>
      <w:r>
        <w:rPr>
          <w:spacing w:val="-1"/>
        </w:rPr>
        <w:t>(National</w:t>
      </w:r>
      <w:r>
        <w:t xml:space="preserve"> </w:t>
      </w:r>
      <w:r>
        <w:rPr>
          <w:spacing w:val="-1"/>
        </w:rPr>
        <w:t>CAD</w:t>
      </w:r>
      <w:r>
        <w:rPr>
          <w:spacing w:val="38"/>
        </w:rPr>
        <w:t xml:space="preserve"> </w:t>
      </w:r>
      <w:r>
        <w:rPr>
          <w:spacing w:val="-1"/>
        </w:rPr>
        <w:t>Standards)</w:t>
      </w:r>
      <w:r>
        <w:rPr>
          <w:spacing w:val="1"/>
        </w:rPr>
        <w:t xml:space="preserve"> </w:t>
      </w:r>
      <w:r>
        <w:rPr>
          <w:spacing w:val="-1"/>
        </w:rPr>
        <w:t>guidelines.</w:t>
      </w:r>
      <w:r>
        <w:t xml:space="preserve">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base layers</w:t>
      </w:r>
      <w:r>
        <w:t xml:space="preserve"> (see</w:t>
      </w:r>
      <w:r>
        <w:rPr>
          <w:spacing w:val="-1"/>
        </w:rPr>
        <w:t xml:space="preserve"> </w:t>
      </w:r>
      <w:hyperlink w:anchor="_bookmark18" w:history="1">
        <w:r>
          <w:t xml:space="preserve">F </w:t>
        </w:r>
        <w:r>
          <w:rPr>
            <w:spacing w:val="-1"/>
          </w:rPr>
          <w:t>below</w:t>
        </w:r>
      </w:hyperlink>
      <w:r>
        <w:rPr>
          <w:spacing w:val="-1"/>
        </w:rPr>
        <w:t>) will</w:t>
      </w:r>
      <w:r>
        <w:t xml:space="preserve"> be</w:t>
      </w:r>
      <w:r>
        <w:rPr>
          <w:spacing w:val="-1"/>
        </w:rPr>
        <w:t xml:space="preserve"> provided</w:t>
      </w:r>
      <w:r>
        <w:rPr>
          <w:spacing w:val="73"/>
        </w:rPr>
        <w:t xml:space="preserve"> </w:t>
      </w:r>
      <w:r>
        <w:t>inside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template </w:t>
      </w:r>
      <w:r>
        <w:t>AutoCAD</w:t>
      </w:r>
      <w:r>
        <w:rPr>
          <w:spacing w:val="-1"/>
        </w:rPr>
        <w:t xml:space="preserve"> file,</w:t>
      </w:r>
      <w: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other layer(s)</w:t>
      </w:r>
      <w:r>
        <w:rPr>
          <w:spacing w:val="1"/>
        </w:rPr>
        <w:t xml:space="preserve"> </w:t>
      </w:r>
      <w:r>
        <w:rPr>
          <w:spacing w:val="-1"/>
        </w:rPr>
        <w:t>added</w:t>
      </w:r>
      <w:r>
        <w:t xml:space="preserve"> must </w:t>
      </w:r>
      <w:r>
        <w:rPr>
          <w:spacing w:val="-1"/>
        </w:rPr>
        <w:t>follow</w:t>
      </w:r>
      <w:r>
        <w:rPr>
          <w:spacing w:val="53"/>
        </w:rPr>
        <w:t xml:space="preserve"> </w:t>
      </w:r>
      <w:r>
        <w:t>the</w:t>
      </w:r>
      <w:r>
        <w:rPr>
          <w:spacing w:val="-1"/>
        </w:rPr>
        <w:t xml:space="preserve"> NCS</w:t>
      </w:r>
      <w:r>
        <w:t xml:space="preserve"> </w:t>
      </w:r>
      <w:r>
        <w:rPr>
          <w:spacing w:val="-1"/>
        </w:rPr>
        <w:t>documentation.</w:t>
      </w:r>
      <w:r>
        <w:t xml:space="preserve"> </w:t>
      </w:r>
      <w:r>
        <w:rPr>
          <w:spacing w:val="-1"/>
        </w:rPr>
        <w:t>For more information</w:t>
      </w:r>
      <w:r>
        <w:t xml:space="preserve"> on</w:t>
      </w:r>
      <w:r>
        <w:rPr>
          <w:spacing w:val="2"/>
        </w:rPr>
        <w:t xml:space="preserve"> </w:t>
      </w:r>
      <w:r>
        <w:rPr>
          <w:spacing w:val="-1"/>
        </w:rPr>
        <w:t>NCS,</w:t>
      </w:r>
      <w:r>
        <w:t xml:space="preserve"> visit </w:t>
      </w:r>
      <w:r>
        <w:rPr>
          <w:spacing w:val="-1"/>
        </w:rPr>
        <w:t>their website</w:t>
      </w:r>
      <w:r>
        <w:rPr>
          <w:spacing w:val="79"/>
        </w:rPr>
        <w:t xml:space="preserve"> </w:t>
      </w:r>
      <w:r>
        <w:rPr>
          <w:spacing w:val="-1"/>
        </w:rPr>
        <w:t>at</w:t>
      </w:r>
      <w:r>
        <w:t xml:space="preserve"> </w:t>
      </w:r>
      <w:hyperlink r:id="rId9">
        <w:r>
          <w:rPr>
            <w:color w:val="0000FF"/>
            <w:spacing w:val="-1"/>
            <w:u w:val="single" w:color="0000FF"/>
          </w:rPr>
          <w:t>http://www.nationalcadstandard.org/</w:t>
        </w:r>
        <w:r>
          <w:rPr>
            <w:spacing w:val="-1"/>
          </w:rPr>
          <w:t>.</w:t>
        </w:r>
      </w:hyperlink>
    </w:p>
    <w:p w:rsidR="007264BD" w:rsidRDefault="007264BD">
      <w:pPr>
        <w:spacing w:before="5"/>
        <w:rPr>
          <w:rFonts w:ascii="Times New Roman" w:eastAsia="Times New Roman" w:hAnsi="Times New Roman" w:cs="Times New Roman"/>
          <w:sz w:val="11"/>
          <w:szCs w:val="11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69" w:line="276" w:lineRule="auto"/>
        <w:ind w:left="1880" w:right="131"/>
        <w:jc w:val="left"/>
      </w:pPr>
      <w:bookmarkStart w:id="74" w:name="21._Each__block_(e.g.,_hydrant,_valves,_"/>
      <w:bookmarkEnd w:id="74"/>
      <w:proofErr w:type="gramStart"/>
      <w:r>
        <w:rPr>
          <w:spacing w:val="-1"/>
        </w:rPr>
        <w:t>Each</w:t>
      </w:r>
      <w:r>
        <w:t xml:space="preserve">  </w:t>
      </w:r>
      <w:r>
        <w:rPr>
          <w:spacing w:val="-1"/>
        </w:rPr>
        <w:t>block</w:t>
      </w:r>
      <w:proofErr w:type="gramEnd"/>
      <w:r>
        <w:t xml:space="preserve"> </w:t>
      </w:r>
      <w:r>
        <w:rPr>
          <w:spacing w:val="-1"/>
        </w:rPr>
        <w:t>(e.g.,</w:t>
      </w:r>
      <w:r>
        <w:t xml:space="preserve"> </w:t>
      </w:r>
      <w:r>
        <w:rPr>
          <w:spacing w:val="-1"/>
        </w:rPr>
        <w:t>hydrant,</w:t>
      </w:r>
      <w:r>
        <w:t xml:space="preserve"> </w:t>
      </w:r>
      <w:r>
        <w:rPr>
          <w:spacing w:val="-1"/>
        </w:rPr>
        <w:t>valves,</w:t>
      </w:r>
      <w:r>
        <w:t xml:space="preserve"> </w:t>
      </w:r>
      <w:r>
        <w:rPr>
          <w:spacing w:val="-1"/>
        </w:rPr>
        <w:t>mains,</w:t>
      </w:r>
      <w:r>
        <w:t xml:space="preserve"> </w:t>
      </w:r>
      <w:r>
        <w:rPr>
          <w:spacing w:val="-1"/>
        </w:rPr>
        <w:t xml:space="preserve">etc.) </w:t>
      </w:r>
      <w:r>
        <w:t xml:space="preserve">shall </w:t>
      </w:r>
      <w:r>
        <w:rPr>
          <w:spacing w:val="-1"/>
        </w:rPr>
        <w:t>have feature</w:t>
      </w:r>
      <w:r>
        <w:rPr>
          <w:spacing w:val="1"/>
        </w:rPr>
        <w:t xml:space="preserve"> </w:t>
      </w:r>
      <w:r>
        <w:rPr>
          <w:spacing w:val="-2"/>
        </w:rPr>
        <w:t>IDs</w:t>
      </w:r>
      <w:r>
        <w:rPr>
          <w:spacing w:val="81"/>
        </w:rPr>
        <w:t xml:space="preserve"> </w:t>
      </w:r>
      <w:r>
        <w:rPr>
          <w:spacing w:val="-1"/>
        </w:rPr>
        <w:t>assigned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Surveyor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Engineer</w:t>
      </w:r>
      <w:r>
        <w:rPr>
          <w:spacing w:val="1"/>
        </w:rPr>
        <w:t xml:space="preserve"> </w:t>
      </w:r>
      <w:r>
        <w:rPr>
          <w:spacing w:val="-1"/>
        </w:rPr>
        <w:t>completing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as-builts,</w:t>
      </w:r>
      <w:r>
        <w:t xml:space="preserve"> </w:t>
      </w:r>
      <w:r>
        <w:rPr>
          <w:spacing w:val="-1"/>
        </w:rPr>
        <w:t>which</w:t>
      </w:r>
      <w:r>
        <w:rPr>
          <w:spacing w:val="68"/>
        </w:rPr>
        <w:t xml:space="preserve"> </w:t>
      </w:r>
      <w:r>
        <w:rPr>
          <w:spacing w:val="-1"/>
        </w:rPr>
        <w:t xml:space="preserve">reference </w:t>
      </w:r>
      <w:r>
        <w:t>a</w:t>
      </w:r>
      <w:r>
        <w:rPr>
          <w:spacing w:val="-1"/>
        </w:rPr>
        <w:t xml:space="preserve"> worksheet</w:t>
      </w:r>
      <w:r>
        <w:t xml:space="preserve"> table. </w:t>
      </w:r>
      <w:r>
        <w:rPr>
          <w:spacing w:val="-1"/>
        </w:rPr>
        <w:t>The worksheet</w:t>
      </w:r>
      <w:r>
        <w:t xml:space="preserve"> </w:t>
      </w:r>
      <w:r>
        <w:rPr>
          <w:spacing w:val="-1"/>
        </w:rPr>
        <w:t>table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contain</w:t>
      </w:r>
      <w:r>
        <w:t xml:space="preserve"> </w:t>
      </w:r>
      <w:r>
        <w:rPr>
          <w:spacing w:val="-1"/>
        </w:rPr>
        <w:t>an</w:t>
      </w:r>
      <w:r>
        <w:t xml:space="preserve"> inventory</w:t>
      </w:r>
      <w:r>
        <w:rPr>
          <w:spacing w:val="77"/>
        </w:rPr>
        <w:t xml:space="preserve"> </w:t>
      </w:r>
      <w:r>
        <w:t>of</w:t>
      </w:r>
      <w:r>
        <w:rPr>
          <w:spacing w:val="-1"/>
        </w:rPr>
        <w:t xml:space="preserve"> items</w:t>
      </w:r>
      <w:r>
        <w:t xml:space="preserve"> </w:t>
      </w:r>
      <w:r>
        <w:rPr>
          <w:spacing w:val="-1"/>
        </w:rPr>
        <w:t>installed.</w:t>
      </w:r>
      <w:r>
        <w:t xml:space="preserve"> </w:t>
      </w:r>
      <w:r>
        <w:rPr>
          <w:spacing w:val="-1"/>
        </w:rPr>
        <w:t xml:space="preserve">The </w:t>
      </w:r>
      <w:r>
        <w:t>entire</w:t>
      </w:r>
      <w:r>
        <w:rPr>
          <w:spacing w:val="-1"/>
        </w:rPr>
        <w:t xml:space="preserve"> table </w:t>
      </w:r>
      <w:r>
        <w:t>must be</w:t>
      </w:r>
      <w:r>
        <w:rPr>
          <w:spacing w:val="-1"/>
        </w:rPr>
        <w:t xml:space="preserve"> </w:t>
      </w:r>
      <w:r>
        <w:t>complete</w:t>
      </w:r>
      <w:r>
        <w:rPr>
          <w:spacing w:val="-1"/>
        </w:rPr>
        <w:t xml:space="preserve"> and</w:t>
      </w:r>
      <w:r>
        <w:t xml:space="preserve"> </w:t>
      </w:r>
      <w:r>
        <w:rPr>
          <w:spacing w:val="-1"/>
        </w:rPr>
        <w:t xml:space="preserve">refer </w:t>
      </w:r>
      <w:r>
        <w:t>to a</w:t>
      </w:r>
      <w:r>
        <w:rPr>
          <w:spacing w:val="45"/>
        </w:rPr>
        <w:t xml:space="preserve"> </w:t>
      </w:r>
      <w:r>
        <w:rPr>
          <w:spacing w:val="-1"/>
        </w:rPr>
        <w:t>corresponding</w:t>
      </w:r>
      <w:r>
        <w:rPr>
          <w:spacing w:val="-3"/>
        </w:rPr>
        <w:t xml:space="preserve"> </w:t>
      </w:r>
      <w:r>
        <w:t>feature</w:t>
      </w:r>
      <w:r>
        <w:rPr>
          <w:spacing w:val="-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as-builts</w:t>
      </w:r>
      <w:r>
        <w:t xml:space="preserve"> </w:t>
      </w:r>
      <w:r>
        <w:rPr>
          <w:spacing w:val="-1"/>
        </w:rPr>
        <w:t>(see ite</w:t>
      </w:r>
      <w:hyperlink w:anchor="_bookmark17" w:history="1">
        <w:r>
          <w:rPr>
            <w:spacing w:val="-1"/>
          </w:rPr>
          <w:t>m</w:t>
        </w:r>
        <w:r>
          <w:t xml:space="preserve"> E.1 </w:t>
        </w:r>
        <w:r>
          <w:rPr>
            <w:spacing w:val="-1"/>
          </w:rPr>
          <w:t>below</w:t>
        </w:r>
      </w:hyperlink>
      <w:r>
        <w:rPr>
          <w:spacing w:val="-1"/>
        </w:rPr>
        <w:t>)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199" w:line="277" w:lineRule="auto"/>
        <w:ind w:right="813"/>
      </w:pPr>
      <w:bookmarkStart w:id="75" w:name="a)_Pre-configured_block_tool_palettes_ar"/>
      <w:bookmarkEnd w:id="75"/>
      <w:r>
        <w:rPr>
          <w:spacing w:val="-1"/>
        </w:rPr>
        <w:t>Pre-configured</w:t>
      </w:r>
      <w:r>
        <w:t xml:space="preserve"> </w:t>
      </w:r>
      <w:r>
        <w:rPr>
          <w:spacing w:val="-1"/>
        </w:rPr>
        <w:t>block</w:t>
      </w:r>
      <w:r>
        <w:t xml:space="preserve"> tool </w:t>
      </w:r>
      <w:r>
        <w:rPr>
          <w:spacing w:val="-1"/>
        </w:rPr>
        <w:t>palettes</w:t>
      </w:r>
      <w: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 xml:space="preserve">available </w:t>
      </w:r>
      <w:r>
        <w:t>on</w:t>
      </w:r>
      <w:r>
        <w:rPr>
          <w:spacing w:val="2"/>
        </w:rPr>
        <w:t xml:space="preserve"> </w:t>
      </w:r>
      <w:r>
        <w:rPr>
          <w:spacing w:val="-1"/>
        </w:rPr>
        <w:t>CCUA’s</w:t>
      </w:r>
      <w:r>
        <w:rPr>
          <w:spacing w:val="59"/>
        </w:rPr>
        <w:t xml:space="preserve"> </w:t>
      </w:r>
      <w:r>
        <w:rPr>
          <w:spacing w:val="-1"/>
        </w:rPr>
        <w:t>website,</w:t>
      </w:r>
      <w:r>
        <w:t xml:space="preserve"> </w:t>
      </w:r>
      <w:r>
        <w:rPr>
          <w:spacing w:val="-1"/>
        </w:rPr>
        <w:t>located</w:t>
      </w:r>
      <w:r>
        <w:t xml:space="preserve"> on the</w:t>
      </w:r>
      <w:r>
        <w:rPr>
          <w:spacing w:val="-1"/>
        </w:rPr>
        <w:t xml:space="preserve"> development</w:t>
      </w:r>
      <w:r>
        <w:t xml:space="preserve"> </w:t>
      </w:r>
      <w:r>
        <w:rPr>
          <w:spacing w:val="-1"/>
        </w:rPr>
        <w:t>and</w:t>
      </w:r>
      <w:r>
        <w:t xml:space="preserve"> permitting</w:t>
      </w:r>
      <w:r>
        <w:rPr>
          <w:spacing w:val="-3"/>
        </w:rPr>
        <w:t xml:space="preserve"> </w:t>
      </w:r>
      <w:r>
        <w:t>section.</w:t>
      </w:r>
    </w:p>
    <w:p w:rsidR="007264BD" w:rsidRDefault="007264BD">
      <w:pPr>
        <w:spacing w:line="277" w:lineRule="auto"/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54" w:line="276" w:lineRule="auto"/>
        <w:ind w:right="179"/>
      </w:pPr>
      <w:bookmarkStart w:id="76" w:name="b)_As_blocks_are_added_from_the_provided"/>
      <w:bookmarkEnd w:id="76"/>
      <w:r>
        <w:rPr>
          <w:spacing w:val="-1"/>
        </w:rPr>
        <w:lastRenderedPageBreak/>
        <w:t>As</w:t>
      </w:r>
      <w:r>
        <w:t xml:space="preserve"> </w:t>
      </w:r>
      <w:r>
        <w:rPr>
          <w:spacing w:val="-1"/>
        </w:rPr>
        <w:t>blocks</w:t>
      </w:r>
      <w: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added</w:t>
      </w:r>
      <w:r>
        <w:t xml:space="preserve"> from the</w:t>
      </w:r>
      <w:r>
        <w:rPr>
          <w:spacing w:val="-1"/>
        </w:rPr>
        <w:t xml:space="preserve"> provided</w:t>
      </w:r>
      <w:r>
        <w:t xml:space="preserve"> tool </w:t>
      </w:r>
      <w:r>
        <w:rPr>
          <w:spacing w:val="-1"/>
        </w:rPr>
        <w:t>palettes,</w:t>
      </w:r>
      <w:r>
        <w:t xml:space="preserve"> a</w:t>
      </w:r>
      <w:r>
        <w:rPr>
          <w:spacing w:val="-1"/>
        </w:rPr>
        <w:t xml:space="preserve"> dialog</w:t>
      </w:r>
      <w:r>
        <w:rPr>
          <w:spacing w:val="59"/>
        </w:rPr>
        <w:t xml:space="preserve"> </w:t>
      </w:r>
      <w:r>
        <w:rPr>
          <w:spacing w:val="-1"/>
        </w:rPr>
        <w:t>window will</w:t>
      </w:r>
      <w:r>
        <w:t xml:space="preserve"> </w:t>
      </w:r>
      <w:r>
        <w:rPr>
          <w:spacing w:val="-1"/>
        </w:rPr>
        <w:t>prompt</w:t>
      </w:r>
      <w:r>
        <w:t xml:space="preserve"> </w:t>
      </w:r>
      <w:r>
        <w:rPr>
          <w:spacing w:val="-1"/>
        </w:rPr>
        <w:t>asking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feature</w:t>
      </w:r>
      <w:r>
        <w:rPr>
          <w:spacing w:val="3"/>
        </w:rPr>
        <w:t xml:space="preserve"> </w:t>
      </w:r>
      <w:r>
        <w:rPr>
          <w:spacing w:val="-2"/>
        </w:rPr>
        <w:t>ID.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t>consistency</w:t>
      </w:r>
      <w:r>
        <w:rPr>
          <w:spacing w:val="-5"/>
        </w:rPr>
        <w:t xml:space="preserve"> </w:t>
      </w:r>
      <w:r>
        <w:rPr>
          <w:spacing w:val="-1"/>
        </w:rPr>
        <w:t>add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sequential</w:t>
      </w:r>
      <w:r>
        <w:t xml:space="preserve"> </w:t>
      </w:r>
      <w:r>
        <w:rPr>
          <w:spacing w:val="-1"/>
        </w:rPr>
        <w:t>number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end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feature</w:t>
      </w:r>
      <w:r>
        <w:rPr>
          <w:spacing w:val="1"/>
        </w:rPr>
        <w:t xml:space="preserve"> </w:t>
      </w:r>
      <w:r>
        <w:rPr>
          <w:spacing w:val="-2"/>
        </w:rPr>
        <w:t>ID</w:t>
      </w:r>
      <w:r>
        <w:rPr>
          <w:spacing w:val="1"/>
        </w:rPr>
        <w:t xml:space="preserve"> </w:t>
      </w:r>
      <w:r>
        <w:rPr>
          <w:spacing w:val="-1"/>
        </w:rPr>
        <w:t>(e.g.,</w:t>
      </w:r>
      <w:r>
        <w:rPr>
          <w:spacing w:val="37"/>
        </w:rPr>
        <w:t xml:space="preserve"> </w:t>
      </w:r>
      <w:r>
        <w:rPr>
          <w:spacing w:val="-1"/>
        </w:rPr>
        <w:t>WM_VALVE_1,</w:t>
      </w:r>
      <w:r>
        <w:t xml:space="preserve"> </w:t>
      </w:r>
      <w:r>
        <w:rPr>
          <w:spacing w:val="-1"/>
        </w:rPr>
        <w:t>WM_VALVE_2,</w:t>
      </w:r>
      <w:r>
        <w:t xml:space="preserve"> </w:t>
      </w:r>
      <w:r>
        <w:rPr>
          <w:spacing w:val="-1"/>
        </w:rPr>
        <w:t>WM_VALVE_3,</w:t>
      </w:r>
      <w:r>
        <w:t xml:space="preserve"> </w:t>
      </w:r>
      <w:r>
        <w:rPr>
          <w:spacing w:val="-1"/>
        </w:rPr>
        <w:t>etc…</w:t>
      </w:r>
      <w:r>
        <w:t xml:space="preserve"> </w:t>
      </w:r>
      <w:r>
        <w:rPr>
          <w:spacing w:val="-1"/>
        </w:rPr>
        <w:t>see</w:t>
      </w:r>
      <w:r>
        <w:rPr>
          <w:spacing w:val="1"/>
        </w:rPr>
        <w:t xml:space="preserve"> </w:t>
      </w:r>
      <w:hyperlink w:anchor="_bookmark19" w:history="1">
        <w:r>
          <w:rPr>
            <w:color w:val="FF0000"/>
          </w:rPr>
          <w:t>G</w:t>
        </w:r>
      </w:hyperlink>
      <w:r>
        <w:rPr>
          <w:color w:val="FF0000"/>
          <w:spacing w:val="49"/>
        </w:rPr>
        <w:t xml:space="preserve"> </w:t>
      </w:r>
      <w:hyperlink w:anchor="_bookmark19" w:history="1">
        <w:r>
          <w:rPr>
            <w:color w:val="FF0000"/>
            <w:spacing w:val="-1"/>
          </w:rPr>
          <w:t>below</w:t>
        </w:r>
      </w:hyperlink>
      <w:r>
        <w:rPr>
          <w:color w:val="FF0000"/>
          <w:spacing w:val="-1"/>
        </w:rPr>
        <w:t xml:space="preserve"> </w:t>
      </w:r>
      <w:r>
        <w:rPr>
          <w:spacing w:val="-1"/>
        </w:rPr>
        <w:t xml:space="preserve">for </w:t>
      </w:r>
      <w:r>
        <w:t>more</w:t>
      </w:r>
      <w:r>
        <w:rPr>
          <w:spacing w:val="-1"/>
        </w:rPr>
        <w:t xml:space="preserve"> examples).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0" w:line="276" w:lineRule="auto"/>
        <w:ind w:left="1880" w:right="367"/>
        <w:jc w:val="both"/>
      </w:pPr>
      <w:bookmarkStart w:id="77" w:name="22._All_AutoCAD_drawing_text_annotation,"/>
      <w:bookmarkEnd w:id="77"/>
      <w:r>
        <w:rPr>
          <w:spacing w:val="-1"/>
        </w:rPr>
        <w:t>All</w:t>
      </w:r>
      <w:r>
        <w:t xml:space="preserve"> </w:t>
      </w:r>
      <w:r>
        <w:rPr>
          <w:spacing w:val="-1"/>
        </w:rPr>
        <w:t>AutoCAD drawing</w:t>
      </w:r>
      <w:r>
        <w:rPr>
          <w:spacing w:val="-3"/>
        </w:rPr>
        <w:t xml:space="preserve"> </w:t>
      </w:r>
      <w:r>
        <w:t xml:space="preserve">text </w:t>
      </w:r>
      <w:r>
        <w:rPr>
          <w:spacing w:val="-1"/>
        </w:rPr>
        <w:t>annotation,</w:t>
      </w:r>
      <w:r>
        <w:t xml:space="preserve"> </w:t>
      </w:r>
      <w:r>
        <w:rPr>
          <w:spacing w:val="-1"/>
        </w:rPr>
        <w:t>detail</w:t>
      </w:r>
      <w:r>
        <w:t xml:space="preserve"> </w:t>
      </w:r>
      <w:r>
        <w:rPr>
          <w:spacing w:val="-1"/>
        </w:rPr>
        <w:t>blow-ups,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dimensions</w:t>
      </w:r>
      <w:r>
        <w:rPr>
          <w:spacing w:val="91"/>
        </w:rP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shown</w:t>
      </w:r>
      <w:r>
        <w:t xml:space="preserve"> in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Space.</w:t>
      </w:r>
      <w:r>
        <w:t xml:space="preserve"> </w:t>
      </w:r>
      <w:r>
        <w:rPr>
          <w:spacing w:val="-1"/>
        </w:rPr>
        <w:t>The Contractor,</w:t>
      </w:r>
      <w:r>
        <w:t xml:space="preserve"> Surveyor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Engineer’s</w:t>
      </w:r>
      <w:r>
        <w:rPr>
          <w:spacing w:val="69"/>
        </w:rPr>
        <w:t xml:space="preserve"> </w:t>
      </w:r>
      <w:r>
        <w:t>title</w:t>
      </w:r>
      <w:r>
        <w:rPr>
          <w:spacing w:val="-1"/>
        </w:rPr>
        <w:t xml:space="preserve"> block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shown</w:t>
      </w:r>
      <w:r>
        <w:t xml:space="preserve"> in the</w:t>
      </w:r>
      <w:r>
        <w:rPr>
          <w:spacing w:val="-1"/>
        </w:rPr>
        <w:t xml:space="preserve"> layout</w:t>
      </w:r>
      <w:r>
        <w:t xml:space="preserve"> </w:t>
      </w:r>
      <w:r>
        <w:rPr>
          <w:spacing w:val="-1"/>
        </w:rPr>
        <w:t>Viewport.</w:t>
      </w:r>
    </w:p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264BD" w:rsidRDefault="001C0AE4">
      <w:pPr>
        <w:pStyle w:val="Heading2"/>
        <w:numPr>
          <w:ilvl w:val="1"/>
          <w:numId w:val="1"/>
        </w:numPr>
        <w:tabs>
          <w:tab w:val="left" w:pos="1161"/>
        </w:tabs>
        <w:spacing w:before="171"/>
        <w:ind w:left="1160" w:hanging="720"/>
        <w:jc w:val="left"/>
        <w:rPr>
          <w:b w:val="0"/>
          <w:bCs w:val="0"/>
        </w:rPr>
      </w:pPr>
      <w:bookmarkStart w:id="78" w:name="C._Cost"/>
      <w:bookmarkStart w:id="79" w:name="_bookmark11"/>
      <w:bookmarkEnd w:id="78"/>
      <w:bookmarkEnd w:id="79"/>
      <w:r>
        <w:t>Cost</w:t>
      </w:r>
    </w:p>
    <w:p w:rsidR="007264BD" w:rsidRDefault="007264BD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7" w:lineRule="auto"/>
        <w:ind w:left="1880" w:right="316"/>
        <w:jc w:val="left"/>
      </w:pPr>
      <w:bookmarkStart w:id="80" w:name="1._The_as-built_surveys_shall_be_prepare"/>
      <w:bookmarkEnd w:id="80"/>
      <w:r>
        <w:rPr>
          <w:spacing w:val="-1"/>
        </w:rPr>
        <w:t>The as-built</w:t>
      </w:r>
      <w:r>
        <w:t xml:space="preserve"> </w:t>
      </w:r>
      <w:r>
        <w:rPr>
          <w:spacing w:val="-1"/>
        </w:rPr>
        <w:t>surveys</w:t>
      </w:r>
      <w:r>
        <w:t xml:space="preserve"> shall be</w:t>
      </w:r>
      <w:r>
        <w:rPr>
          <w:spacing w:val="-1"/>
        </w:rPr>
        <w:t xml:space="preserve"> prepared</w:t>
      </w:r>
      <w: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Contractor's,</w:t>
      </w:r>
      <w:r>
        <w:t xml:space="preserve"> or</w:t>
      </w:r>
      <w:r>
        <w:rPr>
          <w:spacing w:val="-1"/>
        </w:rPr>
        <w:t xml:space="preserve"> Developer’s</w:t>
      </w:r>
      <w:r>
        <w:rPr>
          <w:spacing w:val="74"/>
        </w:rPr>
        <w:t xml:space="preserve"> </w:t>
      </w:r>
      <w:r>
        <w:rPr>
          <w:spacing w:val="-1"/>
        </w:rPr>
        <w:t>(applicant)</w:t>
      </w:r>
      <w:r>
        <w:rPr>
          <w:spacing w:val="1"/>
        </w:rPr>
        <w:t xml:space="preserve"> </w:t>
      </w:r>
      <w:r>
        <w:rPr>
          <w:spacing w:val="-1"/>
        </w:rPr>
        <w:t>expense.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198" w:line="276" w:lineRule="auto"/>
        <w:ind w:left="1880" w:right="179"/>
        <w:jc w:val="left"/>
      </w:pPr>
      <w:bookmarkStart w:id="81" w:name="2._The_applicant’s_Contractor_shall_be_r"/>
      <w:bookmarkEnd w:id="81"/>
      <w:r>
        <w:rPr>
          <w:spacing w:val="-1"/>
        </w:rPr>
        <w:t>The applicant’s</w:t>
      </w:r>
      <w:r>
        <w:t xml:space="preserve"> Contractor</w:t>
      </w:r>
      <w:r>
        <w:rPr>
          <w:spacing w:val="-1"/>
        </w:rPr>
        <w:t xml:space="preserve"> shall</w:t>
      </w:r>
      <w:r>
        <w:t xml:space="preserve"> be</w:t>
      </w:r>
      <w:r>
        <w:rPr>
          <w:spacing w:val="-1"/>
        </w:rPr>
        <w:t xml:space="preserve"> responsible </w:t>
      </w:r>
      <w:r>
        <w:t>for</w:t>
      </w:r>
      <w:r>
        <w:rPr>
          <w:spacing w:val="-1"/>
        </w:rPr>
        <w:t xml:space="preserve"> paying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 xml:space="preserve">advance </w:t>
      </w:r>
      <w:r>
        <w:t>to</w:t>
      </w:r>
      <w:r>
        <w:rPr>
          <w:spacing w:val="67"/>
        </w:rPr>
        <w:t xml:space="preserve"> </w:t>
      </w:r>
      <w:r>
        <w:rPr>
          <w:spacing w:val="-1"/>
        </w:rPr>
        <w:t>CCUA,</w:t>
      </w:r>
      <w:r>
        <w:t xml:space="preserve"> the</w:t>
      </w:r>
      <w:r>
        <w:rPr>
          <w:spacing w:val="-1"/>
        </w:rPr>
        <w:t xml:space="preserve"> cost</w:t>
      </w:r>
      <w:r>
        <w:t xml:space="preserve"> </w:t>
      </w:r>
      <w:r>
        <w:rPr>
          <w:spacing w:val="-1"/>
        </w:rPr>
        <w:t xml:space="preserve">for </w:t>
      </w:r>
      <w:r>
        <w:t>reviewing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surveys</w:t>
      </w:r>
      <w: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each</w:t>
      </w:r>
      <w:r>
        <w:rPr>
          <w:spacing w:val="2"/>
        </w:rPr>
        <w:t xml:space="preserve"> </w:t>
      </w:r>
      <w:r>
        <w:rPr>
          <w:spacing w:val="-1"/>
        </w:rPr>
        <w:t>extension</w:t>
      </w:r>
      <w:r>
        <w:rPr>
          <w:spacing w:val="6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CCUA’s</w:t>
      </w:r>
      <w:r>
        <w:t xml:space="preserve"> utility</w:t>
      </w:r>
      <w:r>
        <w:rPr>
          <w:spacing w:val="-5"/>
        </w:rPr>
        <w:t xml:space="preserve"> </w:t>
      </w:r>
      <w:r>
        <w:rPr>
          <w:spacing w:val="-1"/>
        </w:rPr>
        <w:t>system.</w:t>
      </w:r>
      <w:r>
        <w:t xml:space="preserve"> </w:t>
      </w:r>
      <w:r>
        <w:rPr>
          <w:spacing w:val="-1"/>
        </w:rPr>
        <w:t>The cost</w:t>
      </w:r>
      <w:r>
        <w:t xml:space="preserve"> is </w:t>
      </w:r>
      <w:r>
        <w:rPr>
          <w:spacing w:val="-1"/>
        </w:rPr>
        <w:t>based</w:t>
      </w:r>
      <w:r>
        <w:t xml:space="preserve"> on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CCUA’s</w:t>
      </w:r>
      <w:r>
        <w:t xml:space="preserve"> </w:t>
      </w:r>
      <w:r>
        <w:rPr>
          <w:spacing w:val="-1"/>
        </w:rPr>
        <w:t>initial</w:t>
      </w:r>
      <w:r>
        <w:rPr>
          <w:spacing w:val="55"/>
        </w:rPr>
        <w:t xml:space="preserve"> </w:t>
      </w:r>
      <w:r>
        <w:rPr>
          <w:spacing w:val="-1"/>
        </w:rPr>
        <w:t xml:space="preserve">estimate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time</w:t>
      </w:r>
      <w:r>
        <w:rPr>
          <w:spacing w:val="-1"/>
        </w:rPr>
        <w:t xml:space="preserve"> needed</w:t>
      </w:r>
      <w:r>
        <w:t xml:space="preserve"> to </w:t>
      </w:r>
      <w:r>
        <w:rPr>
          <w:spacing w:val="-1"/>
        </w:rPr>
        <w:t xml:space="preserve">review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as-built </w:t>
      </w:r>
      <w:r>
        <w:rPr>
          <w:spacing w:val="-1"/>
        </w:rPr>
        <w:t>surveys.</w:t>
      </w: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202" w:line="275" w:lineRule="auto"/>
        <w:ind w:left="1880" w:right="131"/>
        <w:jc w:val="left"/>
      </w:pPr>
      <w:bookmarkStart w:id="82" w:name="3._Extra_time_required_to_review_the_as-"/>
      <w:bookmarkEnd w:id="82"/>
      <w:r>
        <w:t>Extra</w:t>
      </w:r>
      <w:r>
        <w:rPr>
          <w:spacing w:val="-1"/>
        </w:rPr>
        <w:t xml:space="preserve"> </w:t>
      </w:r>
      <w:r>
        <w:t>time</w:t>
      </w:r>
      <w:r>
        <w:rPr>
          <w:spacing w:val="-1"/>
        </w:rPr>
        <w:t xml:space="preserve"> required</w:t>
      </w:r>
      <w:r>
        <w:t xml:space="preserve"> to </w:t>
      </w:r>
      <w:r>
        <w:rPr>
          <w:spacing w:val="-1"/>
        </w:rPr>
        <w:t xml:space="preserve">review </w:t>
      </w:r>
      <w:r>
        <w:t>the</w:t>
      </w:r>
      <w:r>
        <w:rPr>
          <w:spacing w:val="-1"/>
        </w:rPr>
        <w:t xml:space="preserve"> as-built</w:t>
      </w:r>
      <w:r>
        <w:t xml:space="preserve"> </w:t>
      </w:r>
      <w:r>
        <w:rPr>
          <w:spacing w:val="-1"/>
        </w:rPr>
        <w:t>surveys,</w:t>
      </w:r>
      <w:r>
        <w:rPr>
          <w:spacing w:val="2"/>
        </w:rPr>
        <w:t xml:space="preserve"> </w:t>
      </w:r>
      <w:r>
        <w:t>due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 xml:space="preserve">failure </w:t>
      </w:r>
      <w:r>
        <w:t>of</w:t>
      </w:r>
      <w:r>
        <w:rPr>
          <w:spacing w:val="49"/>
        </w:rPr>
        <w:t xml:space="preserve"> </w:t>
      </w:r>
      <w:r>
        <w:rPr>
          <w:spacing w:val="-1"/>
        </w:rPr>
        <w:t>meeting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specifications</w:t>
      </w:r>
      <w:r>
        <w:t xml:space="preserve"> or</w:t>
      </w:r>
      <w:r>
        <w:rPr>
          <w:spacing w:val="-1"/>
        </w:rPr>
        <w:t xml:space="preserve"> for </w:t>
      </w:r>
      <w:r>
        <w:t>other</w:t>
      </w:r>
      <w:r>
        <w:rPr>
          <w:spacing w:val="-1"/>
        </w:rPr>
        <w:t xml:space="preserve"> inadequate </w:t>
      </w:r>
      <w:r>
        <w:t>or</w:t>
      </w:r>
      <w:r>
        <w:rPr>
          <w:spacing w:val="-1"/>
        </w:rPr>
        <w:t xml:space="preserve"> inaccurate</w:t>
      </w:r>
      <w:r>
        <w:rPr>
          <w:spacing w:val="87"/>
        </w:rP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required</w:t>
      </w:r>
      <w:r>
        <w:t xml:space="preserve"> </w:t>
      </w:r>
      <w:r>
        <w:rPr>
          <w:spacing w:val="1"/>
        </w:rPr>
        <w:t>of</w:t>
      </w:r>
      <w:r>
        <w:rPr>
          <w:spacing w:val="-1"/>
        </w:rPr>
        <w:t xml:space="preserve"> applicant’s</w:t>
      </w:r>
      <w:r>
        <w:t xml:space="preserve"> </w:t>
      </w:r>
      <w:r>
        <w:rPr>
          <w:spacing w:val="-1"/>
        </w:rPr>
        <w:t xml:space="preserve">Surveyor </w:t>
      </w:r>
      <w:r>
        <w:t>or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complete</w:t>
      </w:r>
      <w:r>
        <w:rPr>
          <w:spacing w:val="65"/>
        </w:rPr>
        <w:t xml:space="preserve">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drawings</w:t>
      </w:r>
      <w:r>
        <w:t xml:space="preserve"> or</w:t>
      </w:r>
      <w:r>
        <w:rPr>
          <w:spacing w:val="-1"/>
        </w:rPr>
        <w:t xml:space="preserve"> </w:t>
      </w:r>
      <w:r>
        <w:rPr>
          <w:spacing w:val="2"/>
        </w:rPr>
        <w:t>by</w:t>
      </w:r>
      <w:r>
        <w:rPr>
          <w:spacing w:val="-3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combination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such</w:t>
      </w:r>
      <w:r>
        <w:t xml:space="preserve"> </w:t>
      </w:r>
      <w:r>
        <w:rPr>
          <w:spacing w:val="-1"/>
        </w:rPr>
        <w:t>factors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69"/>
        </w:rPr>
        <w:t xml:space="preserve"> </w:t>
      </w:r>
      <w:r>
        <w:rPr>
          <w:spacing w:val="-1"/>
        </w:rPr>
        <w:t>charged</w:t>
      </w:r>
      <w:r>
        <w:t xml:space="preserve"> to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paid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applicant</w:t>
      </w:r>
      <w:r>
        <w:t xml:space="preserve"> </w:t>
      </w:r>
      <w:r>
        <w:rPr>
          <w:spacing w:val="-1"/>
        </w:rPr>
        <w:t>as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cost</w:t>
      </w:r>
      <w:r>
        <w:t xml:space="preserve"> of</w:t>
      </w:r>
      <w:r>
        <w:rPr>
          <w:spacing w:val="-1"/>
        </w:rPr>
        <w:t xml:space="preserve"> </w:t>
      </w:r>
      <w:r>
        <w:t>completing</w:t>
      </w:r>
      <w:r>
        <w:rPr>
          <w:spacing w:val="57"/>
        </w:rPr>
        <w:t xml:space="preserve">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 xml:space="preserve">CAD </w:t>
      </w:r>
      <w:r>
        <w:t xml:space="preserve">as-built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based</w:t>
      </w:r>
      <w:r>
        <w:t xml:space="preserve"> on a</w:t>
      </w:r>
      <w:r>
        <w:rPr>
          <w:spacing w:val="-1"/>
        </w:rPr>
        <w:t xml:space="preserve"> rate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$35.00 </w:t>
      </w:r>
      <w:r>
        <w:rPr>
          <w:spacing w:val="-1"/>
        </w:rPr>
        <w:t>per hour,</w:t>
      </w:r>
      <w:r>
        <w:t xml:space="preserve"> plus</w:t>
      </w:r>
      <w:r>
        <w:rPr>
          <w:spacing w:val="49"/>
        </w:rPr>
        <w:t xml:space="preserve"> </w:t>
      </w:r>
      <w:r>
        <w:t>plotting</w:t>
      </w:r>
      <w:r>
        <w:rPr>
          <w:spacing w:val="-3"/>
        </w:rPr>
        <w:t xml:space="preserve"> </w:t>
      </w:r>
      <w:r>
        <w:rPr>
          <w:spacing w:val="-1"/>
        </w:rPr>
        <w:t>cost</w:t>
      </w:r>
      <w:r>
        <w:t xml:space="preserve"> </w:t>
      </w:r>
      <w:r>
        <w:rPr>
          <w:spacing w:val="-1"/>
        </w:rPr>
        <w:t xml:space="preserve">for </w:t>
      </w:r>
      <w:r>
        <w:rPr>
          <w:spacing w:val="1"/>
        </w:rPr>
        <w:t>any</w:t>
      </w:r>
      <w:r>
        <w:rPr>
          <w:spacing w:val="-3"/>
        </w:rPr>
        <w:t xml:space="preserve"> </w:t>
      </w:r>
      <w:r>
        <w:t>extra</w:t>
      </w:r>
      <w:r>
        <w:rPr>
          <w:spacing w:val="-1"/>
        </w:rPr>
        <w:t xml:space="preserve"> proof sets.</w:t>
      </w:r>
    </w:p>
    <w:p w:rsidR="007264BD" w:rsidRDefault="007264BD">
      <w:pPr>
        <w:spacing w:line="275" w:lineRule="auto"/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Heading2"/>
        <w:numPr>
          <w:ilvl w:val="1"/>
          <w:numId w:val="1"/>
        </w:numPr>
        <w:tabs>
          <w:tab w:val="left" w:pos="1161"/>
        </w:tabs>
        <w:spacing w:before="39"/>
        <w:ind w:left="1160" w:hanging="720"/>
        <w:jc w:val="left"/>
        <w:rPr>
          <w:b w:val="0"/>
          <w:bCs w:val="0"/>
        </w:rPr>
      </w:pPr>
      <w:bookmarkStart w:id="83" w:name="D._Submission_of_As-builts"/>
      <w:bookmarkStart w:id="84" w:name="_bookmark12"/>
      <w:bookmarkEnd w:id="83"/>
      <w:bookmarkEnd w:id="84"/>
      <w:r>
        <w:lastRenderedPageBreak/>
        <w:t>Submission</w:t>
      </w:r>
      <w:r>
        <w:rPr>
          <w:spacing w:val="-14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As-builts</w:t>
      </w:r>
    </w:p>
    <w:p w:rsidR="007264BD" w:rsidRDefault="007264BD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6" w:lineRule="auto"/>
        <w:ind w:left="1880" w:right="439"/>
        <w:jc w:val="left"/>
      </w:pPr>
      <w:bookmarkStart w:id="85" w:name="1._As-built_surveys_shall_be_submitted_u"/>
      <w:bookmarkEnd w:id="85"/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surveys</w:t>
      </w:r>
      <w:r>
        <w:t xml:space="preserve"> shall be</w:t>
      </w:r>
      <w:r>
        <w:rPr>
          <w:spacing w:val="1"/>
        </w:rPr>
        <w:t xml:space="preserve"> </w:t>
      </w:r>
      <w:r>
        <w:rPr>
          <w:spacing w:val="-1"/>
        </w:rPr>
        <w:t>submitted</w:t>
      </w:r>
      <w:r>
        <w:t xml:space="preserve"> using</w:t>
      </w:r>
      <w:r>
        <w:rPr>
          <w:spacing w:val="-3"/>
        </w:rPr>
        <w:t xml:space="preserve">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AutoCAD template</w:t>
      </w:r>
      <w:r>
        <w:rPr>
          <w:spacing w:val="63"/>
        </w:rPr>
        <w:t xml:space="preserve"> </w:t>
      </w:r>
      <w:r>
        <w:rPr>
          <w:spacing w:val="-1"/>
        </w:rPr>
        <w:t>settings;</w:t>
      </w:r>
      <w: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-1"/>
        </w:rPr>
        <w:t xml:space="preserve"> Contractor,</w:t>
      </w:r>
      <w:r>
        <w:t xml:space="preserve"> </w:t>
      </w:r>
      <w:r>
        <w:rPr>
          <w:spacing w:val="-1"/>
        </w:rPr>
        <w:t xml:space="preserve">Surveyor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>Engineer’s</w:t>
      </w:r>
      <w:r>
        <w:t xml:space="preserve"> title</w:t>
      </w:r>
      <w:r>
        <w:rPr>
          <w:spacing w:val="-1"/>
        </w:rPr>
        <w:t xml:space="preserve"> block.</w:t>
      </w:r>
      <w:r>
        <w:t xml:space="preserve"> </w:t>
      </w:r>
      <w:r>
        <w:rPr>
          <w:spacing w:val="-1"/>
        </w:rPr>
        <w:t>Sheets</w:t>
      </w:r>
      <w:r>
        <w:rPr>
          <w:spacing w:val="75"/>
        </w:rP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59"/>
        </w:rPr>
        <w:t xml:space="preserve"> </w:t>
      </w:r>
      <w:r>
        <w:t>22”x34”</w:t>
      </w:r>
      <w:r>
        <w:rPr>
          <w:spacing w:val="-1"/>
        </w:rPr>
        <w:t xml:space="preserve"> and</w:t>
      </w:r>
      <w:r>
        <w:t xml:space="preserve"> </w:t>
      </w:r>
      <w:r>
        <w:rPr>
          <w:spacing w:val="-1"/>
        </w:rPr>
        <w:t>accompanied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t xml:space="preserve"> necessary</w:t>
      </w:r>
      <w:r>
        <w:rPr>
          <w:spacing w:val="-3"/>
        </w:rPr>
        <w:t xml:space="preserve"> </w:t>
      </w:r>
      <w:r>
        <w:rPr>
          <w:spacing w:val="-1"/>
        </w:rPr>
        <w:t>electronic files</w:t>
      </w:r>
      <w:r>
        <w:rPr>
          <w:spacing w:val="56"/>
        </w:rPr>
        <w:t xml:space="preserve"> </w:t>
      </w:r>
      <w:r>
        <w:rPr>
          <w:spacing w:val="-1"/>
        </w:rPr>
        <w:t>delivered</w:t>
      </w:r>
      <w:r>
        <w:t xml:space="preserve"> on </w:t>
      </w:r>
      <w:r>
        <w:rPr>
          <w:spacing w:val="-1"/>
        </w:rPr>
        <w:t xml:space="preserve">CD/DVD </w:t>
      </w:r>
      <w:r>
        <w:rPr>
          <w:spacing w:val="1"/>
        </w:rPr>
        <w:t>or by</w:t>
      </w:r>
      <w:r>
        <w:rPr>
          <w:spacing w:val="-5"/>
        </w:rPr>
        <w:t xml:space="preserve"> </w:t>
      </w:r>
      <w:r>
        <w:rPr>
          <w:spacing w:val="-1"/>
        </w:rPr>
        <w:t>e-mail.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2" w:line="275" w:lineRule="auto"/>
        <w:ind w:right="267"/>
      </w:pPr>
      <w:bookmarkStart w:id="86" w:name="a)_Scale_shall_range_between_1”=10’_to_1"/>
      <w:bookmarkEnd w:id="86"/>
      <w:r>
        <w:rPr>
          <w:spacing w:val="-1"/>
        </w:rPr>
        <w:t>Scale shall</w:t>
      </w:r>
      <w:r>
        <w:t xml:space="preserve"> range</w:t>
      </w:r>
      <w:r>
        <w:rPr>
          <w:spacing w:val="-1"/>
        </w:rPr>
        <w:t xml:space="preserve"> </w:t>
      </w:r>
      <w:r>
        <w:t xml:space="preserve">between </w:t>
      </w:r>
      <w:proofErr w:type="gramStart"/>
      <w:r>
        <w:rPr>
          <w:spacing w:val="-1"/>
        </w:rPr>
        <w:t>1”=</w:t>
      </w:r>
      <w:proofErr w:type="gramEnd"/>
      <w:r>
        <w:rPr>
          <w:spacing w:val="-1"/>
        </w:rPr>
        <w:t xml:space="preserve">10’ </w:t>
      </w:r>
      <w:r>
        <w:t>to 1”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60’,</w:t>
      </w:r>
      <w:r>
        <w:t xml:space="preserve"> unless </w:t>
      </w:r>
      <w:r>
        <w:rPr>
          <w:spacing w:val="-1"/>
        </w:rPr>
        <w:t>approved</w:t>
      </w:r>
      <w:r>
        <w:t xml:space="preserve"> </w:t>
      </w:r>
      <w:r>
        <w:rPr>
          <w:spacing w:val="2"/>
        </w:rPr>
        <w:t>by</w:t>
      </w:r>
      <w:r>
        <w:rPr>
          <w:spacing w:val="41"/>
        </w:rPr>
        <w:t xml:space="preserve"> </w:t>
      </w:r>
      <w:r>
        <w:rPr>
          <w:spacing w:val="-1"/>
        </w:rPr>
        <w:t>CCUA.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200" w:line="276" w:lineRule="auto"/>
        <w:ind w:right="417"/>
      </w:pPr>
      <w:bookmarkStart w:id="87" w:name="b)_Each_sheet_must_be_labeled_“AS-BUILT”"/>
      <w:bookmarkEnd w:id="87"/>
      <w:r>
        <w:rPr>
          <w:spacing w:val="-1"/>
        </w:rPr>
        <w:t>Each</w:t>
      </w:r>
      <w:r>
        <w:t xml:space="preserve"> sheet must be</w:t>
      </w:r>
      <w:r>
        <w:rPr>
          <w:spacing w:val="-1"/>
        </w:rPr>
        <w:t xml:space="preserve"> labeled “AS-BUILT” </w:t>
      </w:r>
      <w:r>
        <w:t xml:space="preserve">in </w:t>
      </w:r>
      <w:r>
        <w:rPr>
          <w:spacing w:val="-1"/>
        </w:rPr>
        <w:t>one-inch</w:t>
      </w:r>
      <w:r>
        <w:t xml:space="preserve"> </w:t>
      </w:r>
      <w:r>
        <w:rPr>
          <w:spacing w:val="-1"/>
        </w:rPr>
        <w:t>high</w:t>
      </w:r>
      <w:r>
        <w:t xml:space="preserve"> bold</w:t>
      </w:r>
      <w:r>
        <w:rPr>
          <w:spacing w:val="43"/>
        </w:rPr>
        <w:t xml:space="preserve"> </w:t>
      </w:r>
      <w:r>
        <w:rPr>
          <w:spacing w:val="-1"/>
        </w:rPr>
        <w:t>letters</w:t>
      </w:r>
      <w:r>
        <w:t xml:space="preserve"> in the</w:t>
      </w:r>
      <w:r>
        <w:rPr>
          <w:spacing w:val="-1"/>
        </w:rPr>
        <w:t xml:space="preserve"> </w:t>
      </w:r>
      <w:r>
        <w:t xml:space="preserve">bottom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rPr>
          <w:spacing w:val="-1"/>
        </w:rPr>
        <w:t>hand</w:t>
      </w:r>
      <w:r>
        <w:t xml:space="preserve"> </w:t>
      </w:r>
      <w:r>
        <w:rPr>
          <w:spacing w:val="-1"/>
        </w:rPr>
        <w:t>corner and</w:t>
      </w:r>
      <w:r>
        <w:t xml:space="preserve"> include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following</w:t>
      </w:r>
      <w:r>
        <w:rPr>
          <w:spacing w:val="47"/>
        </w:rPr>
        <w:t xml:space="preserve"> </w:t>
      </w:r>
      <w:r>
        <w:rPr>
          <w:spacing w:val="-1"/>
        </w:rPr>
        <w:t>items:</w:t>
      </w:r>
    </w:p>
    <w:p w:rsidR="007264BD" w:rsidRDefault="001C0AE4">
      <w:pPr>
        <w:numPr>
          <w:ilvl w:val="4"/>
          <w:numId w:val="1"/>
        </w:numPr>
        <w:tabs>
          <w:tab w:val="left" w:pos="3321"/>
        </w:tabs>
        <w:spacing w:before="199"/>
        <w:ind w:left="3320" w:hanging="720"/>
        <w:rPr>
          <w:rFonts w:ascii="Times New Roman" w:eastAsia="Times New Roman" w:hAnsi="Times New Roman" w:cs="Times New Roman"/>
        </w:rPr>
      </w:pPr>
      <w:bookmarkStart w:id="88" w:name="(1)_Station_numbers_and_with_offsets"/>
      <w:bookmarkEnd w:id="88"/>
      <w:r>
        <w:rPr>
          <w:rFonts w:ascii="Times New Roman"/>
          <w:spacing w:val="-1"/>
        </w:rPr>
        <w:t>Station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numbers</w:t>
      </w:r>
      <w:r>
        <w:rPr>
          <w:rFonts w:ascii="Times New Roman"/>
        </w:rPr>
        <w:t xml:space="preserve"> and </w:t>
      </w:r>
      <w:r>
        <w:rPr>
          <w:rFonts w:ascii="Times New Roman"/>
          <w:spacing w:val="-1"/>
        </w:rPr>
        <w:t>with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offsets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89" w:name="(2)_Dimension_measurements"/>
      <w:bookmarkEnd w:id="89"/>
      <w:r>
        <w:rPr>
          <w:rFonts w:ascii="Times New Roman"/>
          <w:spacing w:val="-1"/>
        </w:rPr>
        <w:t>Dimension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measurements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90" w:name="(3)_Lot_numbers"/>
      <w:bookmarkEnd w:id="90"/>
      <w:r>
        <w:rPr>
          <w:rFonts w:ascii="Times New Roman"/>
          <w:spacing w:val="-1"/>
        </w:rPr>
        <w:t>Lot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numbers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91" w:name="(4)_Street_names"/>
      <w:bookmarkEnd w:id="91"/>
      <w:r>
        <w:rPr>
          <w:rFonts w:ascii="Times New Roman"/>
          <w:spacing w:val="-1"/>
        </w:rPr>
        <w:t>Street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names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92" w:name="(5)_Scale"/>
      <w:bookmarkEnd w:id="92"/>
      <w:r>
        <w:rPr>
          <w:rFonts w:ascii="Times New Roman"/>
        </w:rPr>
        <w:t>Scale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93" w:name="(6)_Location,_elevation_and_datum_of_the"/>
      <w:bookmarkEnd w:id="93"/>
      <w:r>
        <w:rPr>
          <w:rFonts w:ascii="Times New Roman"/>
          <w:spacing w:val="-1"/>
        </w:rPr>
        <w:t>Location,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elevation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 xml:space="preserve">and </w:t>
      </w:r>
      <w:r>
        <w:rPr>
          <w:rFonts w:ascii="Times New Roman"/>
          <w:spacing w:val="-1"/>
        </w:rPr>
        <w:t>datum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 xml:space="preserve">the </w:t>
      </w:r>
      <w:r>
        <w:rPr>
          <w:rFonts w:ascii="Times New Roman"/>
          <w:spacing w:val="-1"/>
        </w:rPr>
        <w:t>benchmark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used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94" w:name="(7)_Easements_as_shown_on_approved_plans"/>
      <w:bookmarkEnd w:id="94"/>
      <w:r>
        <w:rPr>
          <w:rFonts w:ascii="Times New Roman"/>
          <w:spacing w:val="-1"/>
        </w:rPr>
        <w:t>Easements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as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shown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 xml:space="preserve">on </w:t>
      </w:r>
      <w:r>
        <w:rPr>
          <w:rFonts w:ascii="Times New Roman"/>
          <w:spacing w:val="-2"/>
        </w:rPr>
        <w:t>approved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plans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ind w:left="3320" w:hanging="720"/>
        <w:rPr>
          <w:rFonts w:ascii="Times New Roman" w:eastAsia="Times New Roman" w:hAnsi="Times New Roman" w:cs="Times New Roman"/>
        </w:rPr>
      </w:pPr>
      <w:bookmarkStart w:id="95" w:name="(8)_Certification_block_(see_3_below)"/>
      <w:bookmarkEnd w:id="95"/>
      <w:r>
        <w:rPr>
          <w:rFonts w:ascii="Times New Roman"/>
          <w:spacing w:val="-1"/>
        </w:rPr>
        <w:t>Certification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block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(se</w:t>
      </w:r>
      <w:hyperlink w:anchor="_bookmark13" w:history="1">
        <w:r>
          <w:rPr>
            <w:rFonts w:ascii="Times New Roman"/>
            <w:spacing w:val="-1"/>
          </w:rPr>
          <w:t>e</w:t>
        </w:r>
        <w:r>
          <w:rPr>
            <w:rFonts w:ascii="Times New Roman"/>
          </w:rPr>
          <w:t xml:space="preserve"> 3 </w:t>
        </w:r>
        <w:r>
          <w:rPr>
            <w:rFonts w:ascii="Times New Roman"/>
            <w:spacing w:val="-1"/>
          </w:rPr>
          <w:t>below</w:t>
        </w:r>
      </w:hyperlink>
      <w:r>
        <w:rPr>
          <w:rFonts w:ascii="Times New Roman"/>
          <w:spacing w:val="-1"/>
        </w:rPr>
        <w:t>)</w:t>
      </w:r>
    </w:p>
    <w:p w:rsidR="007264BD" w:rsidRDefault="007264BD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numPr>
          <w:ilvl w:val="4"/>
          <w:numId w:val="1"/>
        </w:numPr>
        <w:tabs>
          <w:tab w:val="left" w:pos="3321"/>
        </w:tabs>
        <w:spacing w:line="276" w:lineRule="auto"/>
        <w:ind w:left="3320" w:right="316" w:hanging="720"/>
        <w:rPr>
          <w:rFonts w:ascii="Times New Roman" w:eastAsia="Times New Roman" w:hAnsi="Times New Roman" w:cs="Times New Roman"/>
        </w:rPr>
      </w:pPr>
      <w:bookmarkStart w:id="96" w:name="(9)_Any_other_additional_requirements_as"/>
      <w:bookmarkEnd w:id="96"/>
      <w:r>
        <w:rPr>
          <w:rFonts w:ascii="Times New Roman"/>
          <w:spacing w:val="-1"/>
        </w:rPr>
        <w:t>Any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other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additional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requirements</w:t>
      </w:r>
      <w:r>
        <w:rPr>
          <w:rFonts w:ascii="Times New Roman"/>
        </w:rPr>
        <w:t xml:space="preserve"> as </w:t>
      </w:r>
      <w:r>
        <w:rPr>
          <w:rFonts w:ascii="Times New Roman"/>
          <w:spacing w:val="-1"/>
        </w:rPr>
        <w:t>outlined</w:t>
      </w:r>
      <w:r>
        <w:rPr>
          <w:rFonts w:ascii="Times New Roman"/>
        </w:rPr>
        <w:t xml:space="preserve"> by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 xml:space="preserve">the </w:t>
      </w:r>
      <w:r>
        <w:rPr>
          <w:rFonts w:ascii="Times New Roman"/>
          <w:spacing w:val="-1"/>
        </w:rPr>
        <w:t>Standards</w:t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Practice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per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the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Florida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Administrative</w:t>
      </w:r>
      <w:r>
        <w:rPr>
          <w:rFonts w:ascii="Times New Roman"/>
        </w:rPr>
        <w:t xml:space="preserve"> code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for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Surveying</w:t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</w:rPr>
        <w:t xml:space="preserve">and </w:t>
      </w:r>
      <w:r>
        <w:rPr>
          <w:rFonts w:ascii="Times New Roman"/>
          <w:spacing w:val="-1"/>
        </w:rPr>
        <w:t>Mapping</w:t>
      </w:r>
    </w:p>
    <w:p w:rsidR="007264BD" w:rsidRDefault="007264BD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6" w:lineRule="auto"/>
        <w:ind w:left="1880" w:right="105"/>
        <w:jc w:val="left"/>
      </w:pPr>
      <w:bookmarkStart w:id="97" w:name="2._Once_CCUA_has_completed_its_proposed_"/>
      <w:bookmarkEnd w:id="97"/>
      <w:r>
        <w:rPr>
          <w:spacing w:val="-1"/>
        </w:rPr>
        <w:t>Once CCUA has</w:t>
      </w:r>
      <w:r>
        <w:rPr>
          <w:spacing w:val="2"/>
        </w:rPr>
        <w:t xml:space="preserve"> </w:t>
      </w:r>
      <w:r>
        <w:rPr>
          <w:spacing w:val="-1"/>
        </w:rPr>
        <w:t>completed</w:t>
      </w:r>
      <w:r>
        <w:t xml:space="preserve"> its </w:t>
      </w:r>
      <w:r>
        <w:rPr>
          <w:spacing w:val="-1"/>
        </w:rPr>
        <w:t>proposed</w:t>
      </w:r>
      <w: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 xml:space="preserve">review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CAD</w:t>
      </w:r>
      <w:r>
        <w:rPr>
          <w:spacing w:val="1"/>
        </w:rPr>
        <w:t xml:space="preserve"> </w:t>
      </w:r>
      <w:r>
        <w:rPr>
          <w:spacing w:val="-1"/>
        </w:rPr>
        <w:t>as-built</w:t>
      </w:r>
      <w:r>
        <w:rPr>
          <w:spacing w:val="71"/>
        </w:rPr>
        <w:t xml:space="preserve">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for such</w:t>
      </w:r>
      <w:r>
        <w:t xml:space="preserve"> extension, a</w:t>
      </w:r>
      <w:r>
        <w:rPr>
          <w:spacing w:val="-1"/>
        </w:rPr>
        <w:t xml:space="preserve"> proof set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proposed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49"/>
        </w:rPr>
        <w:t xml:space="preserve"> </w:t>
      </w:r>
      <w:r>
        <w:rPr>
          <w:spacing w:val="-1"/>
        </w:rPr>
        <w:t>provided</w:t>
      </w:r>
      <w:r>
        <w:t xml:space="preserve"> to the</w:t>
      </w:r>
      <w:r>
        <w:rPr>
          <w:spacing w:val="-1"/>
        </w:rPr>
        <w:t xml:space="preserve"> Contractor for proofreading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verification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79"/>
        </w:rPr>
        <w:t xml:space="preserve"> </w:t>
      </w:r>
      <w:r>
        <w:t>accuracy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rPr>
          <w:spacing w:val="-1"/>
        </w:rPr>
        <w:t xml:space="preserve"> CCUA’s</w:t>
      </w:r>
      <w:r>
        <w:t xml:space="preserve"> proposed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CAD as-built</w:t>
      </w:r>
      <w:r>
        <w:rPr>
          <w:spacing w:val="2"/>
        </w:rPr>
        <w:t xml:space="preserve"> </w:t>
      </w:r>
      <w:r>
        <w:rPr>
          <w:spacing w:val="-1"/>
        </w:rPr>
        <w:t>drawings,</w:t>
      </w:r>
      <w:r>
        <w:t xml:space="preserve"> </w:t>
      </w:r>
      <w:r>
        <w:rPr>
          <w:spacing w:val="-1"/>
        </w:rPr>
        <w:t>based</w:t>
      </w:r>
      <w:r>
        <w:t xml:space="preserve"> on the</w:t>
      </w:r>
      <w:r>
        <w:rPr>
          <w:spacing w:val="49"/>
        </w:rP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provided</w:t>
      </w:r>
      <w:r>
        <w:t xml:space="preserve"> to </w:t>
      </w:r>
      <w:r>
        <w:rPr>
          <w:spacing w:val="-1"/>
        </w:rPr>
        <w:t xml:space="preserve">CCUA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applicant,</w:t>
      </w:r>
      <w:r>
        <w:rPr>
          <w:spacing w:val="2"/>
        </w:rPr>
        <w:t xml:space="preserve"> </w:t>
      </w:r>
      <w:r>
        <w:rPr>
          <w:spacing w:val="-1"/>
        </w:rPr>
        <w:t xml:space="preserve">Contractor </w:t>
      </w:r>
      <w:r>
        <w:t>or</w:t>
      </w:r>
      <w:r>
        <w:rPr>
          <w:spacing w:val="-1"/>
        </w:rPr>
        <w:t xml:space="preserve"> Surveyor.</w:t>
      </w:r>
      <w:r>
        <w:rPr>
          <w:spacing w:val="81"/>
        </w:rPr>
        <w:t xml:space="preserve"> </w:t>
      </w:r>
      <w:r>
        <w:t xml:space="preserve">When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proposed</w:t>
      </w:r>
      <w: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CAD as-built</w:t>
      </w:r>
      <w:r>
        <w:t xml:space="preserve"> </w:t>
      </w:r>
      <w:r>
        <w:rPr>
          <w:spacing w:val="-1"/>
        </w:rPr>
        <w:t>drawing</w:t>
      </w:r>
      <w:r>
        <w:rPr>
          <w:spacing w:val="-3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 xml:space="preserve">been </w:t>
      </w:r>
      <w:r>
        <w:rPr>
          <w:spacing w:val="-1"/>
        </w:rPr>
        <w:t>verified</w:t>
      </w:r>
      <w:r>
        <w:t xml:space="preserve"> </w:t>
      </w:r>
      <w:r>
        <w:rPr>
          <w:spacing w:val="-1"/>
        </w:rPr>
        <w:t>as</w:t>
      </w:r>
      <w:r>
        <w:rPr>
          <w:spacing w:val="66"/>
        </w:rPr>
        <w:t xml:space="preserve"> </w:t>
      </w:r>
      <w:r>
        <w:rPr>
          <w:spacing w:val="-1"/>
        </w:rPr>
        <w:t xml:space="preserve">accurate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and</w:t>
      </w:r>
      <w:r>
        <w:t xml:space="preserve"> </w:t>
      </w:r>
      <w:r>
        <w:rPr>
          <w:spacing w:val="-1"/>
        </w:rPr>
        <w:t>CCUA,</w:t>
      </w:r>
      <w:r>
        <w:t xml:space="preserve"> </w:t>
      </w:r>
      <w:r>
        <w:rPr>
          <w:spacing w:val="-1"/>
        </w:rPr>
        <w:t>then</w:t>
      </w:r>
      <w:r>
        <w:t xml:space="preserve"> a</w:t>
      </w:r>
      <w:r>
        <w:rPr>
          <w:spacing w:val="-1"/>
        </w:rPr>
        <w:t xml:space="preserve"> </w:t>
      </w:r>
      <w:r>
        <w:t xml:space="preserve">final </w:t>
      </w:r>
      <w:r>
        <w:rPr>
          <w:spacing w:val="-1"/>
        </w:rPr>
        <w:t>set</w:t>
      </w:r>
      <w:r>
        <w:t xml:space="preserve"> </w:t>
      </w:r>
      <w:r>
        <w:rPr>
          <w:spacing w:val="-1"/>
        </w:rPr>
        <w:t>of "official"</w:t>
      </w:r>
      <w:r>
        <w:rPr>
          <w:spacing w:val="-2"/>
        </w:rPr>
        <w:t xml:space="preserve"> </w:t>
      </w:r>
      <w:r>
        <w:t>as-built</w:t>
      </w:r>
      <w:r>
        <w:rPr>
          <w:spacing w:val="51"/>
        </w:rPr>
        <w:t xml:space="preserve"> </w:t>
      </w:r>
      <w:r>
        <w:rPr>
          <w:spacing w:val="-1"/>
        </w:rPr>
        <w:t>drawing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-1"/>
        </w:rPr>
        <w:t xml:space="preserve"> plotted</w:t>
      </w:r>
      <w:r>
        <w:t xml:space="preserve"> 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CCUA and</w:t>
      </w:r>
      <w:r>
        <w:rPr>
          <w:spacing w:val="2"/>
        </w:rPr>
        <w:t xml:space="preserve"> </w:t>
      </w:r>
      <w:r>
        <w:rPr>
          <w:spacing w:val="-1"/>
        </w:rPr>
        <w:t>will</w:t>
      </w:r>
      <w:r>
        <w:t xml:space="preserve"> be</w:t>
      </w:r>
      <w:r>
        <w:rPr>
          <w:spacing w:val="-1"/>
        </w:rPr>
        <w:t xml:space="preserve"> prepared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submitted</w:t>
      </w:r>
      <w:r>
        <w:rPr>
          <w:spacing w:val="77"/>
        </w:rPr>
        <w:t xml:space="preserve"> </w:t>
      </w:r>
      <w:r>
        <w:rPr>
          <w:spacing w:val="-1"/>
        </w:rPr>
        <w:t xml:space="preserve">for </w:t>
      </w:r>
      <w:r>
        <w:t>the</w:t>
      </w:r>
      <w:r>
        <w:rPr>
          <w:spacing w:val="-1"/>
        </w:rPr>
        <w:t xml:space="preserve"> signature </w:t>
      </w:r>
      <w:r>
        <w:rPr>
          <w:spacing w:val="1"/>
        </w:rP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Surveyor </w:t>
      </w:r>
      <w:r>
        <w:t>and/or</w:t>
      </w:r>
      <w:r>
        <w:rPr>
          <w:spacing w:val="-1"/>
        </w:rPr>
        <w:t xml:space="preserve"> Engineer.</w:t>
      </w:r>
    </w:p>
    <w:p w:rsidR="007264BD" w:rsidRDefault="007264BD">
      <w:pPr>
        <w:spacing w:line="276" w:lineRule="auto"/>
        <w:sectPr w:rsidR="007264BD">
          <w:pgSz w:w="12240" w:h="15840"/>
          <w:pgMar w:top="140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 w:line="276" w:lineRule="auto"/>
        <w:ind w:left="1880" w:right="188"/>
        <w:jc w:val="left"/>
      </w:pPr>
      <w:bookmarkStart w:id="98" w:name="3._Each_as-built_survey_sheet_is_require"/>
      <w:bookmarkStart w:id="99" w:name="_bookmark13"/>
      <w:bookmarkEnd w:id="98"/>
      <w:bookmarkEnd w:id="99"/>
      <w:r>
        <w:rPr>
          <w:spacing w:val="-1"/>
        </w:rPr>
        <w:lastRenderedPageBreak/>
        <w:t>Each</w:t>
      </w:r>
      <w:r>
        <w:t xml:space="preserve"> </w:t>
      </w:r>
      <w:r>
        <w:rPr>
          <w:spacing w:val="-1"/>
        </w:rPr>
        <w:t>as-built</w:t>
      </w:r>
      <w:r>
        <w:t xml:space="preserve"> survey</w:t>
      </w:r>
      <w:r>
        <w:rPr>
          <w:spacing w:val="-5"/>
        </w:rPr>
        <w:t xml:space="preserve"> </w:t>
      </w:r>
      <w:r>
        <w:t xml:space="preserve">sheet is </w:t>
      </w:r>
      <w:r>
        <w:rPr>
          <w:spacing w:val="-1"/>
        </w:rPr>
        <w:t>required</w:t>
      </w:r>
      <w:r>
        <w:t xml:space="preserve"> to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certification</w:t>
      </w:r>
      <w:r>
        <w:t xml:space="preserve"> </w:t>
      </w:r>
      <w:r>
        <w:rPr>
          <w:spacing w:val="-1"/>
        </w:rPr>
        <w:t>block</w:t>
      </w:r>
      <w:r>
        <w:t xml:space="preserve"> </w:t>
      </w:r>
      <w:r>
        <w:rPr>
          <w:spacing w:val="-1"/>
        </w:rPr>
        <w:t>(as</w:t>
      </w:r>
      <w:r>
        <w:rPr>
          <w:spacing w:val="69"/>
        </w:rPr>
        <w:t xml:space="preserve"> </w:t>
      </w:r>
      <w:r>
        <w:rPr>
          <w:spacing w:val="-1"/>
        </w:rPr>
        <w:t>shown</w:t>
      </w:r>
      <w:r>
        <w:t xml:space="preserve"> </w:t>
      </w:r>
      <w:r>
        <w:rPr>
          <w:spacing w:val="-1"/>
        </w:rPr>
        <w:t>below) and</w:t>
      </w:r>
      <w:r>
        <w:t xml:space="preserve"> bear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name,</w:t>
      </w:r>
      <w:r>
        <w:t xml:space="preserve"> </w:t>
      </w:r>
      <w:r>
        <w:rPr>
          <w:spacing w:val="-1"/>
        </w:rPr>
        <w:t>address,</w:t>
      </w:r>
      <w:r>
        <w:t xml:space="preserve"> phone</w:t>
      </w:r>
      <w:r>
        <w:rPr>
          <w:spacing w:val="1"/>
        </w:rPr>
        <w:t xml:space="preserve"> </w:t>
      </w:r>
      <w:r>
        <w:rPr>
          <w:spacing w:val="-1"/>
        </w:rPr>
        <w:t>number and</w:t>
      </w:r>
      <w:r>
        <w:t xml:space="preserve"> </w:t>
      </w:r>
      <w:r>
        <w:rPr>
          <w:spacing w:val="-1"/>
        </w:rPr>
        <w:t xml:space="preserve">signature </w:t>
      </w:r>
      <w:r>
        <w:rPr>
          <w:spacing w:val="1"/>
        </w:rPr>
        <w:t>of</w:t>
      </w:r>
      <w:r>
        <w:rPr>
          <w:spacing w:val="71"/>
        </w:rPr>
        <w:t xml:space="preserve"> </w:t>
      </w:r>
      <w:r>
        <w:t>the</w:t>
      </w:r>
      <w:r>
        <w:rPr>
          <w:spacing w:val="-1"/>
        </w:rPr>
        <w:t xml:space="preserve"> Contractor,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Surveyor </w:t>
      </w:r>
      <w:r>
        <w:t>or</w:t>
      </w:r>
      <w:r>
        <w:rPr>
          <w:spacing w:val="-1"/>
        </w:rPr>
        <w:t xml:space="preserve"> Engineer.</w:t>
      </w:r>
      <w:r>
        <w:t xml:space="preserve"> </w:t>
      </w:r>
      <w:r>
        <w:rPr>
          <w:spacing w:val="-1"/>
        </w:rPr>
        <w:t>The Surveyor will</w:t>
      </w:r>
      <w:r>
        <w:t xml:space="preserve"> certify</w:t>
      </w:r>
      <w:r>
        <w:rPr>
          <w:spacing w:val="-5"/>
        </w:rPr>
        <w:t xml:space="preserve"> </w:t>
      </w:r>
      <w:r>
        <w:t>the</w:t>
      </w:r>
      <w:r>
        <w:rPr>
          <w:spacing w:val="74"/>
        </w:rPr>
        <w:t xml:space="preserve"> </w:t>
      </w:r>
      <w:r>
        <w:rPr>
          <w:spacing w:val="-1"/>
        </w:rPr>
        <w:t>horizontal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vertical</w:t>
      </w:r>
      <w:r>
        <w:t xml:space="preserve"> </w:t>
      </w:r>
      <w:r>
        <w:rPr>
          <w:spacing w:val="-1"/>
        </w:rPr>
        <w:t>dimensions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elevations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project’s</w:t>
      </w:r>
      <w:r>
        <w:rPr>
          <w:spacing w:val="2"/>
        </w:rPr>
        <w:t xml:space="preserve"> </w:t>
      </w:r>
      <w:r>
        <w:rPr>
          <w:spacing w:val="-1"/>
        </w:rPr>
        <w:t>as-built</w:t>
      </w:r>
      <w:r>
        <w:rPr>
          <w:spacing w:val="89"/>
        </w:rPr>
        <w:t xml:space="preserve"> </w:t>
      </w:r>
      <w:r>
        <w:rPr>
          <w:spacing w:val="-1"/>
        </w:rPr>
        <w:t>conditions.</w:t>
      </w:r>
      <w:r>
        <w:t xml:space="preserve"> </w:t>
      </w:r>
      <w:r>
        <w:rPr>
          <w:spacing w:val="-1"/>
        </w:rPr>
        <w:t>The Engineer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certify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project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constructed</w:t>
      </w:r>
      <w:r>
        <w:t xml:space="preserve"> in</w:t>
      </w:r>
      <w:r>
        <w:rPr>
          <w:spacing w:val="79"/>
        </w:rPr>
        <w:t xml:space="preserve"> </w:t>
      </w:r>
      <w:r>
        <w:rPr>
          <w:spacing w:val="-1"/>
        </w:rPr>
        <w:t>substantial</w:t>
      </w:r>
      <w:r>
        <w:t xml:space="preserve"> </w:t>
      </w:r>
      <w:r>
        <w:rPr>
          <w:spacing w:val="-1"/>
        </w:rPr>
        <w:t>conformance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-1"/>
        </w:rPr>
        <w:t xml:space="preserve"> permitted</w:t>
      </w:r>
      <w:r>
        <w:t xml:space="preserve"> </w:t>
      </w:r>
      <w:r>
        <w:rPr>
          <w:spacing w:val="-1"/>
        </w:rPr>
        <w:t>construction</w:t>
      </w:r>
      <w:r>
        <w:t xml:space="preserve">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and</w:t>
      </w:r>
      <w:r>
        <w:rPr>
          <w:spacing w:val="87"/>
        </w:rPr>
        <w:t xml:space="preserve"> </w:t>
      </w:r>
      <w:r>
        <w:rPr>
          <w:spacing w:val="-1"/>
        </w:rPr>
        <w:t>specifications.</w:t>
      </w:r>
      <w:r>
        <w:t xml:space="preserve"> </w:t>
      </w:r>
      <w:r>
        <w:rPr>
          <w:spacing w:val="-1"/>
        </w:rPr>
        <w:t>The Contractor will</w:t>
      </w:r>
      <w:r>
        <w:t xml:space="preserve"> certify</w:t>
      </w:r>
      <w:r>
        <w:rPr>
          <w:spacing w:val="-5"/>
        </w:rPr>
        <w:t xml:space="preserve"> </w:t>
      </w:r>
      <w:r>
        <w:t xml:space="preserve">that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quantities</w:t>
      </w:r>
      <w:r>
        <w:rPr>
          <w:spacing w:val="79"/>
        </w:rPr>
        <w:t xml:space="preserve">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were accurate and</w:t>
      </w:r>
      <w:r>
        <w:t xml:space="preserve"> are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accordance with</w:t>
      </w:r>
      <w:r>
        <w:t xml:space="preserve">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approved</w:t>
      </w:r>
      <w:r>
        <w:t xml:space="preserve"> </w:t>
      </w:r>
      <w:r>
        <w:rPr>
          <w:spacing w:val="-1"/>
        </w:rPr>
        <w:t>plans</w:t>
      </w:r>
      <w:r>
        <w:rPr>
          <w:spacing w:val="8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specifications.</w:t>
      </w:r>
      <w:r>
        <w:t xml:space="preserve"> </w:t>
      </w:r>
      <w:r>
        <w:rPr>
          <w:spacing w:val="-1"/>
        </w:rPr>
        <w:t>The signature(s)</w:t>
      </w:r>
      <w:r>
        <w:rPr>
          <w:spacing w:val="1"/>
        </w:rPr>
        <w:t xml:space="preserve"> </w:t>
      </w:r>
      <w:r>
        <w:t>certify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as-built survey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provided</w:t>
      </w:r>
      <w:r>
        <w:t xml:space="preserve"> is </w:t>
      </w:r>
      <w:r>
        <w:rPr>
          <w:spacing w:val="-1"/>
        </w:rPr>
        <w:t>accurate.</w:t>
      </w:r>
    </w:p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264BD" w:rsidRDefault="007264BD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660"/>
        </w:tabs>
        <w:ind w:left="2660" w:hanging="780"/>
      </w:pPr>
      <w:bookmarkStart w:id="100" w:name="a)__As-built_certification_block_for_the"/>
      <w:bookmarkEnd w:id="100"/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certification</w:t>
      </w:r>
      <w:r>
        <w:t xml:space="preserve"> block </w:t>
      </w:r>
      <w:r>
        <w:rPr>
          <w:spacing w:val="-1"/>
        </w:rPr>
        <w:t xml:space="preserve">for </w:t>
      </w:r>
      <w:r>
        <w:t>the</w:t>
      </w:r>
      <w:r>
        <w:rPr>
          <w:spacing w:val="-1"/>
        </w:rPr>
        <w:t xml:space="preserve"> Surveyor:</w:t>
      </w:r>
    </w:p>
    <w:p w:rsidR="007264BD" w:rsidRDefault="007264BD">
      <w:pPr>
        <w:spacing w:before="3"/>
        <w:rPr>
          <w:rFonts w:ascii="Times New Roman" w:eastAsia="Times New Roman" w:hAnsi="Times New Roman" w:cs="Times New Roman"/>
          <w:sz w:val="4"/>
          <w:szCs w:val="4"/>
        </w:rPr>
      </w:pPr>
    </w:p>
    <w:p w:rsidR="007264BD" w:rsidRDefault="001C0AE4">
      <w:pPr>
        <w:spacing w:line="200" w:lineRule="atLeast"/>
        <w:ind w:left="11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661815" cy="368046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1815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4BD" w:rsidRDefault="007264BD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599"/>
          <w:tab w:val="left" w:pos="2600"/>
        </w:tabs>
        <w:spacing w:before="54"/>
      </w:pPr>
      <w:bookmarkStart w:id="101" w:name="b)_As-built_certification_block_for_the_"/>
      <w:bookmarkEnd w:id="101"/>
      <w:r>
        <w:rPr>
          <w:spacing w:val="-1"/>
        </w:rPr>
        <w:lastRenderedPageBreak/>
        <w:t>As-built</w:t>
      </w:r>
      <w:r>
        <w:t xml:space="preserve"> </w:t>
      </w:r>
      <w:r>
        <w:rPr>
          <w:spacing w:val="-1"/>
        </w:rPr>
        <w:t>certification</w:t>
      </w:r>
      <w:r>
        <w:t xml:space="preserve"> block </w:t>
      </w:r>
      <w:r>
        <w:rPr>
          <w:spacing w:val="-1"/>
        </w:rPr>
        <w:t xml:space="preserve">for </w:t>
      </w:r>
      <w:r>
        <w:t>the</w:t>
      </w:r>
      <w:r>
        <w:rPr>
          <w:spacing w:val="-1"/>
        </w:rPr>
        <w:t xml:space="preserve"> Engineer: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spacing w:line="200" w:lineRule="atLeast"/>
        <w:ind w:left="1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286471" cy="373618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471" cy="373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4BD" w:rsidRDefault="007264BD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BodyText"/>
        <w:numPr>
          <w:ilvl w:val="3"/>
          <w:numId w:val="1"/>
        </w:numPr>
        <w:tabs>
          <w:tab w:val="left" w:pos="2660"/>
        </w:tabs>
        <w:ind w:left="2660" w:hanging="780"/>
      </w:pPr>
      <w:bookmarkStart w:id="102" w:name="c)__As-built_certification_block_for_the"/>
      <w:bookmarkEnd w:id="102"/>
      <w:r>
        <w:rPr>
          <w:spacing w:val="-1"/>
        </w:rPr>
        <w:t>As-built</w:t>
      </w:r>
      <w:r>
        <w:t xml:space="preserve"> </w:t>
      </w:r>
      <w:r>
        <w:rPr>
          <w:spacing w:val="-1"/>
        </w:rPr>
        <w:t>certification</w:t>
      </w:r>
      <w:r>
        <w:t xml:space="preserve"> block </w:t>
      </w:r>
      <w:r>
        <w:rPr>
          <w:spacing w:val="-1"/>
        </w:rPr>
        <w:t xml:space="preserve">for </w:t>
      </w:r>
      <w:r>
        <w:t>the</w:t>
      </w:r>
      <w:r>
        <w:rPr>
          <w:spacing w:val="-1"/>
        </w:rPr>
        <w:t xml:space="preserve"> Contractor:</w:t>
      </w:r>
    </w:p>
    <w:p w:rsidR="007264BD" w:rsidRDefault="007264BD">
      <w:pPr>
        <w:spacing w:before="3"/>
        <w:rPr>
          <w:rFonts w:ascii="Times New Roman" w:eastAsia="Times New Roman" w:hAnsi="Times New Roman" w:cs="Times New Roman"/>
          <w:sz w:val="4"/>
          <w:szCs w:val="4"/>
        </w:rPr>
      </w:pPr>
    </w:p>
    <w:p w:rsidR="007264BD" w:rsidRDefault="001C0AE4">
      <w:pPr>
        <w:spacing w:line="200" w:lineRule="atLeast"/>
        <w:ind w:left="1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529410" cy="3224784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410" cy="322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4BD" w:rsidRDefault="007264BD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/>
        <w:ind w:left="1880"/>
        <w:jc w:val="left"/>
      </w:pPr>
      <w:bookmarkStart w:id="103" w:name="4._A_signed_sealed_written_report_in_a_f"/>
      <w:bookmarkStart w:id="104" w:name="_bookmark14"/>
      <w:bookmarkEnd w:id="103"/>
      <w:bookmarkEnd w:id="104"/>
      <w:r>
        <w:lastRenderedPageBreak/>
        <w:t>A</w:t>
      </w:r>
      <w:r>
        <w:rPr>
          <w:spacing w:val="-1"/>
        </w:rPr>
        <w:t xml:space="preserve"> signed</w:t>
      </w:r>
      <w:r>
        <w:t xml:space="preserve"> </w:t>
      </w:r>
      <w:r>
        <w:rPr>
          <w:spacing w:val="-1"/>
        </w:rPr>
        <w:t>sealed</w:t>
      </w:r>
      <w:r>
        <w:t xml:space="preserve"> </w:t>
      </w:r>
      <w:r>
        <w:rPr>
          <w:spacing w:val="-1"/>
        </w:rPr>
        <w:t>written</w:t>
      </w:r>
      <w:r>
        <w:t xml:space="preserve"> </w:t>
      </w:r>
      <w:r>
        <w:rPr>
          <w:spacing w:val="-1"/>
        </w:rPr>
        <w:t>report</w:t>
      </w:r>
      <w:r>
        <w:t xml:space="preserve"> in a</w:t>
      </w:r>
      <w:r>
        <w:rPr>
          <w:spacing w:val="-1"/>
        </w:rPr>
        <w:t xml:space="preserve"> format</w:t>
      </w:r>
      <w:r>
        <w:rPr>
          <w:spacing w:val="2"/>
        </w:rPr>
        <w:t xml:space="preserve"> </w:t>
      </w:r>
      <w:r>
        <w:rPr>
          <w:spacing w:val="-1"/>
        </w:rPr>
        <w:t xml:space="preserve">acceptable </w:t>
      </w:r>
      <w:r>
        <w:t xml:space="preserve">to </w:t>
      </w:r>
      <w:r>
        <w:rPr>
          <w:spacing w:val="-1"/>
        </w:rPr>
        <w:t>CCUA (see item</w:t>
      </w:r>
    </w:p>
    <w:p w:rsidR="007264BD" w:rsidRDefault="001C0AE4">
      <w:pPr>
        <w:pStyle w:val="BodyText"/>
        <w:numPr>
          <w:ilvl w:val="3"/>
          <w:numId w:val="1"/>
        </w:numPr>
        <w:tabs>
          <w:tab w:val="left" w:pos="2125"/>
        </w:tabs>
        <w:spacing w:before="41" w:line="276" w:lineRule="auto"/>
        <w:ind w:left="1880" w:right="316" w:firstLine="0"/>
      </w:pPr>
      <w:hyperlink w:anchor="_bookmark15" w:history="1">
        <w:r>
          <w:rPr>
            <w:spacing w:val="-1"/>
          </w:rPr>
          <w:t>below</w:t>
        </w:r>
      </w:hyperlink>
      <w:r>
        <w:rPr>
          <w:spacing w:val="-1"/>
        </w:rPr>
        <w:t xml:space="preserve">)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Surveyor </w:t>
      </w:r>
      <w:r>
        <w:t>or</w:t>
      </w:r>
      <w:r>
        <w:rPr>
          <w:spacing w:val="-1"/>
        </w:rPr>
        <w:t xml:space="preserve"> Engineer which</w:t>
      </w:r>
      <w:r>
        <w:t xml:space="preserve"> </w:t>
      </w:r>
      <w:r>
        <w:rPr>
          <w:spacing w:val="-1"/>
        </w:rPr>
        <w:t>identifies</w:t>
      </w:r>
      <w:r>
        <w:t xml:space="preserve"> </w:t>
      </w:r>
      <w:r>
        <w:rPr>
          <w:spacing w:val="-1"/>
        </w:rPr>
        <w:t>each</w:t>
      </w:r>
      <w:r>
        <w:t xml:space="preserve"> manhole</w:t>
      </w:r>
      <w:r>
        <w:rPr>
          <w:spacing w:val="-1"/>
        </w:rPr>
        <w:t xml:space="preserve"> </w:t>
      </w:r>
      <w:r>
        <w:rPr>
          <w:spacing w:val="2"/>
        </w:rPr>
        <w:t>by</w:t>
      </w:r>
      <w:r>
        <w:rPr>
          <w:spacing w:val="66"/>
        </w:rPr>
        <w:t xml:space="preserve"> </w:t>
      </w:r>
      <w:r>
        <w:rPr>
          <w:spacing w:val="-1"/>
        </w:rPr>
        <w:t>reference number,</w:t>
      </w:r>
      <w:r>
        <w:t xml:space="preserve"> </w:t>
      </w:r>
      <w:r>
        <w:rPr>
          <w:spacing w:val="-1"/>
        </w:rPr>
        <w:t>identifies</w:t>
      </w:r>
      <w:r>
        <w:t xml:space="preserve"> the</w:t>
      </w:r>
      <w:r>
        <w:rPr>
          <w:spacing w:val="-1"/>
        </w:rPr>
        <w:t xml:space="preserve"> inverts</w:t>
      </w:r>
      <w:r>
        <w:t xml:space="preserve"> of</w:t>
      </w:r>
      <w:r>
        <w:rPr>
          <w:spacing w:val="-1"/>
        </w:rPr>
        <w:t xml:space="preserve"> all</w:t>
      </w:r>
      <w:r>
        <w:t xml:space="preserve"> pipes </w:t>
      </w:r>
      <w:r>
        <w:rPr>
          <w:spacing w:val="-1"/>
        </w:rPr>
        <w:t>entering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leaving</w:t>
      </w:r>
      <w:r>
        <w:rPr>
          <w:spacing w:val="75"/>
        </w:rPr>
        <w:t xml:space="preserve"> </w:t>
      </w:r>
      <w:r>
        <w:t>the</w:t>
      </w:r>
      <w:r>
        <w:rPr>
          <w:spacing w:val="-1"/>
        </w:rPr>
        <w:t xml:space="preserve"> manhole,</w:t>
      </w:r>
      <w:r>
        <w:t xml:space="preserve"> </w:t>
      </w:r>
      <w:r>
        <w:rPr>
          <w:spacing w:val="-1"/>
        </w:rPr>
        <w:t>and</w:t>
      </w:r>
      <w:r>
        <w:t xml:space="preserve"> provides the</w:t>
      </w:r>
      <w:r>
        <w:rPr>
          <w:spacing w:val="-1"/>
        </w:rPr>
        <w:t xml:space="preserve"> distance and</w:t>
      </w:r>
      <w:r>
        <w:rPr>
          <w:spacing w:val="2"/>
        </w:rPr>
        <w:t xml:space="preserve"> </w:t>
      </w:r>
      <w:r>
        <w:rPr>
          <w:spacing w:val="-1"/>
        </w:rPr>
        <w:t>grade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each</w:t>
      </w:r>
      <w:r>
        <w:t xml:space="preserve"> pipe</w:t>
      </w:r>
      <w:r>
        <w:rPr>
          <w:spacing w:val="-1"/>
        </w:rPr>
        <w:t xml:space="preserve"> between</w:t>
      </w:r>
      <w:r>
        <w:rPr>
          <w:spacing w:val="53"/>
        </w:rPr>
        <w:t xml:space="preserve"> </w:t>
      </w:r>
      <w:r>
        <w:rPr>
          <w:spacing w:val="-1"/>
        </w:rPr>
        <w:t>manholes.</w:t>
      </w:r>
    </w:p>
    <w:p w:rsidR="007264BD" w:rsidRDefault="001C0AE4">
      <w:pPr>
        <w:pStyle w:val="BodyText"/>
        <w:tabs>
          <w:tab w:val="left" w:pos="2599"/>
        </w:tabs>
        <w:spacing w:before="200" w:line="276" w:lineRule="auto"/>
        <w:ind w:left="2599" w:right="152"/>
      </w:pPr>
      <w:bookmarkStart w:id="105" w:name="a)_In_addition_to_any_written_report(s);"/>
      <w:bookmarkStart w:id="106" w:name="_bookmark15"/>
      <w:bookmarkEnd w:id="105"/>
      <w:bookmarkEnd w:id="106"/>
      <w:r>
        <w:rPr>
          <w:spacing w:val="-1"/>
        </w:rPr>
        <w:t>a)</w:t>
      </w:r>
      <w:r>
        <w:rPr>
          <w:spacing w:val="-1"/>
        </w:rPr>
        <w:tab/>
      </w:r>
      <w:r>
        <w:rPr>
          <w:spacing w:val="-2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addition</w:t>
      </w:r>
      <w:r>
        <w:t xml:space="preserve"> to any</w:t>
      </w:r>
      <w:r>
        <w:rPr>
          <w:spacing w:val="-5"/>
        </w:rPr>
        <w:t xml:space="preserve"> </w:t>
      </w:r>
      <w:r>
        <w:rPr>
          <w:spacing w:val="-1"/>
        </w:rPr>
        <w:t>written</w:t>
      </w:r>
      <w:r>
        <w:rPr>
          <w:spacing w:val="2"/>
        </w:rPr>
        <w:t xml:space="preserve"> </w:t>
      </w:r>
      <w:r>
        <w:rPr>
          <w:spacing w:val="-1"/>
        </w:rPr>
        <w:t>report(s);</w:t>
      </w:r>
      <w:r>
        <w:t xml:space="preserve"> </w:t>
      </w:r>
      <w:r>
        <w:rPr>
          <w:spacing w:val="-1"/>
        </w:rPr>
        <w:t>report</w:t>
      </w:r>
      <w: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79"/>
        </w:rPr>
        <w:t xml:space="preserve"> </w:t>
      </w:r>
      <w:r>
        <w:rPr>
          <w:spacing w:val="-1"/>
        </w:rPr>
        <w:t>provided</w:t>
      </w:r>
      <w:r>
        <w:t xml:space="preserve"> in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electronic</w:t>
      </w:r>
      <w:r>
        <w:rPr>
          <w:spacing w:val="1"/>
        </w:rPr>
        <w:t xml:space="preserve"> </w:t>
      </w:r>
      <w:r>
        <w:rPr>
          <w:spacing w:val="-1"/>
        </w:rPr>
        <w:t>Microsoft</w:t>
      </w:r>
      <w:r>
        <w:t xml:space="preserve"> </w:t>
      </w:r>
      <w:r>
        <w:rPr>
          <w:spacing w:val="-1"/>
        </w:rPr>
        <w:t>Excel</w:t>
      </w:r>
      <w:r>
        <w:t xml:space="preserve"> </w:t>
      </w:r>
      <w:r>
        <w:rPr>
          <w:spacing w:val="-1"/>
        </w:rPr>
        <w:t>file,</w:t>
      </w:r>
      <w:r>
        <w:t xml:space="preserve"> </w:t>
      </w:r>
      <w:r>
        <w:rPr>
          <w:spacing w:val="-1"/>
        </w:rPr>
        <w:t>which</w:t>
      </w:r>
      <w:r>
        <w:t xml:space="preserve"> properly</w:t>
      </w:r>
      <w:r>
        <w:rPr>
          <w:spacing w:val="67"/>
        </w:rPr>
        <w:t xml:space="preserve"> </w:t>
      </w:r>
      <w:r>
        <w:rPr>
          <w:spacing w:val="-1"/>
        </w:rPr>
        <w:t>identifies</w:t>
      </w:r>
      <w:r>
        <w:t xml:space="preserve"> </w:t>
      </w:r>
      <w:r>
        <w:rPr>
          <w:spacing w:val="-1"/>
        </w:rPr>
        <w:t>columns</w:t>
      </w:r>
      <w:r>
        <w:t xml:space="preserve"> </w:t>
      </w:r>
      <w:r>
        <w:rPr>
          <w:spacing w:val="-1"/>
        </w:rPr>
        <w:t>(e.g.,</w:t>
      </w:r>
      <w:r>
        <w:rPr>
          <w:spacing w:val="2"/>
        </w:rPr>
        <w:t xml:space="preserve"> </w:t>
      </w:r>
      <w:r>
        <w:rPr>
          <w:spacing w:val="-1"/>
        </w:rPr>
        <w:t>Reference</w:t>
      </w:r>
      <w:r>
        <w:rPr>
          <w:spacing w:val="3"/>
        </w:rPr>
        <w:t xml:space="preserve"> </w:t>
      </w:r>
      <w:r>
        <w:rPr>
          <w:spacing w:val="-2"/>
        </w:rPr>
        <w:t>ID,</w:t>
      </w:r>
      <w:r>
        <w:t xml:space="preserve"> </w:t>
      </w:r>
      <w:r>
        <w:rPr>
          <w:spacing w:val="-1"/>
        </w:rPr>
        <w:t>N.</w:t>
      </w:r>
      <w:r>
        <w:rPr>
          <w:spacing w:val="2"/>
        </w:rPr>
        <w:t xml:space="preserve"> </w:t>
      </w:r>
      <w:r>
        <w:rPr>
          <w:spacing w:val="-1"/>
        </w:rPr>
        <w:t>Invert,</w:t>
      </w:r>
      <w:r>
        <w:rPr>
          <w:spacing w:val="2"/>
        </w:rPr>
        <w:t xml:space="preserve"> </w:t>
      </w:r>
      <w:r>
        <w:t>S.</w:t>
      </w:r>
      <w:r>
        <w:rPr>
          <w:spacing w:val="2"/>
        </w:rPr>
        <w:t xml:space="preserve"> </w:t>
      </w:r>
      <w:r>
        <w:rPr>
          <w:spacing w:val="-1"/>
        </w:rPr>
        <w:t>Invert,</w:t>
      </w:r>
      <w:r>
        <w:t xml:space="preserve"> </w:t>
      </w:r>
      <w:r>
        <w:rPr>
          <w:spacing w:val="-1"/>
        </w:rPr>
        <w:t>etc.).</w:t>
      </w:r>
      <w:r>
        <w:rPr>
          <w:spacing w:val="2"/>
        </w:rPr>
        <w:t xml:space="preserve"> </w:t>
      </w:r>
      <w:r>
        <w:t>A</w:t>
      </w:r>
      <w:r>
        <w:rPr>
          <w:spacing w:val="61"/>
        </w:rPr>
        <w:t xml:space="preserve"> </w:t>
      </w:r>
      <w:r>
        <w:rPr>
          <w:spacing w:val="-1"/>
        </w:rPr>
        <w:t>template file can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</w:t>
      </w:r>
      <w:r>
        <w:t xml:space="preserve">found on </w:t>
      </w:r>
      <w:r>
        <w:rPr>
          <w:spacing w:val="-1"/>
        </w:rPr>
        <w:t>CCUA’s</w:t>
      </w:r>
      <w:r>
        <w:t xml:space="preserve"> </w:t>
      </w:r>
      <w:r>
        <w:rPr>
          <w:spacing w:val="-1"/>
        </w:rPr>
        <w:t>website.</w:t>
      </w:r>
    </w:p>
    <w:p w:rsidR="007264BD" w:rsidRDefault="001C0AE4">
      <w:pPr>
        <w:pStyle w:val="Heading2"/>
        <w:numPr>
          <w:ilvl w:val="1"/>
          <w:numId w:val="1"/>
        </w:numPr>
        <w:tabs>
          <w:tab w:val="left" w:pos="1161"/>
        </w:tabs>
        <w:spacing w:before="205"/>
        <w:ind w:left="1160" w:hanging="720"/>
        <w:jc w:val="left"/>
        <w:rPr>
          <w:b w:val="0"/>
          <w:bCs w:val="0"/>
        </w:rPr>
      </w:pPr>
      <w:bookmarkStart w:id="107" w:name="E._Asset_Table_Worksheet"/>
      <w:bookmarkStart w:id="108" w:name="_bookmark16"/>
      <w:bookmarkEnd w:id="107"/>
      <w:bookmarkEnd w:id="108"/>
      <w:r>
        <w:t>Asset</w:t>
      </w:r>
      <w:r>
        <w:rPr>
          <w:spacing w:val="-14"/>
        </w:rPr>
        <w:t xml:space="preserve"> </w:t>
      </w:r>
      <w:r>
        <w:t>Table</w:t>
      </w:r>
      <w:r>
        <w:rPr>
          <w:spacing w:val="-13"/>
        </w:rPr>
        <w:t xml:space="preserve"> </w:t>
      </w:r>
      <w:r>
        <w:t>Worksheet</w:t>
      </w:r>
    </w:p>
    <w:p w:rsidR="007264BD" w:rsidRDefault="007264BD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line="276" w:lineRule="auto"/>
        <w:ind w:left="1880" w:right="179"/>
        <w:jc w:val="left"/>
      </w:pPr>
      <w:bookmarkStart w:id="109" w:name="1._The_following_list_of_information_sha"/>
      <w:bookmarkStart w:id="110" w:name="_bookmark17"/>
      <w:bookmarkEnd w:id="109"/>
      <w:bookmarkEnd w:id="110"/>
      <w:r>
        <w:rPr>
          <w:spacing w:val="-1"/>
        </w:rPr>
        <w:t>The following</w:t>
      </w:r>
      <w:r>
        <w:rPr>
          <w:spacing w:val="-3"/>
        </w:rPr>
        <w:t xml:space="preserve"> </w:t>
      </w:r>
      <w:r>
        <w:t>list of</w:t>
      </w:r>
      <w:r>
        <w:rPr>
          <w:spacing w:val="-1"/>
        </w:rPr>
        <w:t xml:space="preserve"> information</w:t>
      </w:r>
      <w:r>
        <w:t xml:space="preserve"> </w:t>
      </w:r>
      <w:r>
        <w:rPr>
          <w:spacing w:val="-1"/>
        </w:rPr>
        <w:t>shall</w:t>
      </w:r>
      <w:r>
        <w:t xml:space="preserve"> be</w:t>
      </w:r>
      <w:r>
        <w:rPr>
          <w:spacing w:val="-1"/>
        </w:rPr>
        <w:t xml:space="preserve"> collected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turned</w:t>
      </w:r>
      <w:r>
        <w:t xml:space="preserve"> in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an</w:t>
      </w:r>
      <w:r>
        <w:rPr>
          <w:spacing w:val="77"/>
        </w:rPr>
        <w:t xml:space="preserve"> </w:t>
      </w:r>
      <w:r>
        <w:rPr>
          <w:spacing w:val="-1"/>
        </w:rPr>
        <w:t>electronic Microsoft</w:t>
      </w:r>
      <w:r>
        <w:t xml:space="preserve"> </w:t>
      </w:r>
      <w:r>
        <w:rPr>
          <w:spacing w:val="-1"/>
        </w:rPr>
        <w:t>Excel</w:t>
      </w:r>
      <w:r>
        <w:t xml:space="preserve"> </w:t>
      </w:r>
      <w:r>
        <w:rPr>
          <w:spacing w:val="-1"/>
        </w:rPr>
        <w:t xml:space="preserve">file </w:t>
      </w:r>
      <w:r>
        <w:t xml:space="preserve">on </w:t>
      </w:r>
      <w:r>
        <w:rPr>
          <w:spacing w:val="-1"/>
        </w:rPr>
        <w:t>CD/</w:t>
      </w:r>
      <w:proofErr w:type="gramStart"/>
      <w:r>
        <w:rPr>
          <w:spacing w:val="-1"/>
        </w:rPr>
        <w:t>DVD,</w:t>
      </w:r>
      <w:r>
        <w:t xml:space="preserve"> or</w:t>
      </w:r>
      <w:proofErr w:type="gramEnd"/>
      <w:r>
        <w:rPr>
          <w:spacing w:val="-1"/>
        </w:rPr>
        <w:t xml:space="preserve"> </w:t>
      </w:r>
      <w:r>
        <w:t xml:space="preserve">sent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e-mail.</w:t>
      </w:r>
      <w:r>
        <w:t xml:space="preserve"> A</w:t>
      </w:r>
      <w:r>
        <w:rPr>
          <w:spacing w:val="-1"/>
        </w:rPr>
        <w:t xml:space="preserve"> template</w:t>
      </w:r>
      <w:r>
        <w:rPr>
          <w:spacing w:val="75"/>
        </w:rPr>
        <w:t xml:space="preserve"> </w:t>
      </w:r>
      <w:r>
        <w:rPr>
          <w:spacing w:val="-1"/>
        </w:rPr>
        <w:t>file has</w:t>
      </w:r>
      <w:r>
        <w:t xml:space="preserve"> already</w:t>
      </w:r>
      <w:r>
        <w:rPr>
          <w:spacing w:val="-5"/>
        </w:rPr>
        <w:t xml:space="preserve"> </w:t>
      </w:r>
      <w:r>
        <w:t xml:space="preserve">been </w:t>
      </w:r>
      <w:r>
        <w:rPr>
          <w:spacing w:val="-1"/>
        </w:rPr>
        <w:t>created</w:t>
      </w:r>
      <w:r>
        <w:t xml:space="preserve"> </w:t>
      </w:r>
      <w:r>
        <w:rPr>
          <w:spacing w:val="-1"/>
        </w:rPr>
        <w:t>and</w:t>
      </w:r>
      <w:r>
        <w:t xml:space="preserve"> is </w:t>
      </w:r>
      <w:r>
        <w:rPr>
          <w:spacing w:val="-1"/>
        </w:rPr>
        <w:t xml:space="preserve">available </w:t>
      </w:r>
      <w:r>
        <w:t xml:space="preserve">on CCUA’s </w:t>
      </w:r>
      <w:r>
        <w:rPr>
          <w:spacing w:val="-1"/>
        </w:rPr>
        <w:t>website for</w:t>
      </w:r>
      <w:r>
        <w:rPr>
          <w:spacing w:val="57"/>
        </w:rPr>
        <w:t xml:space="preserve"> </w:t>
      </w:r>
      <w:r>
        <w:rPr>
          <w:spacing w:val="-1"/>
        </w:rPr>
        <w:t>download.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W w:w="0" w:type="auto"/>
        <w:tblInd w:w="6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4"/>
        <w:gridCol w:w="2224"/>
        <w:gridCol w:w="2212"/>
      </w:tblGrid>
      <w:tr w:rsidR="007264BD">
        <w:trPr>
          <w:trHeight w:hRule="exact" w:val="319"/>
        </w:trPr>
        <w:tc>
          <w:tcPr>
            <w:tcW w:w="314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Fire Hydrants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Valves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RPZ</w:t>
            </w:r>
          </w:p>
        </w:tc>
      </w:tr>
      <w:tr w:rsidR="007264BD">
        <w:trPr>
          <w:trHeight w:hRule="exact" w:val="337"/>
        </w:trPr>
        <w:tc>
          <w:tcPr>
            <w:tcW w:w="314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  <w:tc>
          <w:tcPr>
            <w:tcW w:w="222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  <w:tc>
          <w:tcPr>
            <w:tcW w:w="221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ID</w:t>
            </w:r>
          </w:p>
        </w:tc>
      </w:tr>
      <w:tr w:rsidR="007264BD">
        <w:trPr>
          <w:trHeight w:hRule="exact" w:val="316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</w:tr>
      <w:tr w:rsidR="007264BD">
        <w:trPr>
          <w:trHeight w:hRule="exact" w:val="316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</w:tr>
      <w:tr w:rsidR="007264BD">
        <w:trPr>
          <w:trHeight w:hRule="exact" w:val="314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</w:tr>
      <w:tr w:rsidR="007264BD">
        <w:trPr>
          <w:trHeight w:hRule="exact" w:val="314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Model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Valve Type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Size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RPZ</w:t>
            </w:r>
          </w:p>
        </w:tc>
      </w:tr>
      <w:tr w:rsidR="007264BD">
        <w:trPr>
          <w:trHeight w:hRule="exact" w:val="316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Manufacturer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Direction</w:t>
            </w:r>
            <w:r>
              <w:rPr>
                <w:rFonts w:ascii="Times New Roman"/>
                <w:sz w:val="24"/>
              </w:rPr>
              <w:t xml:space="preserve"> to </w:t>
            </w:r>
            <w:r>
              <w:rPr>
                <w:rFonts w:ascii="Times New Roman"/>
                <w:spacing w:val="-1"/>
                <w:sz w:val="24"/>
              </w:rPr>
              <w:t>Open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</w:tr>
      <w:tr w:rsidR="007264BD">
        <w:trPr>
          <w:trHeight w:hRule="exact" w:val="316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Direction</w:t>
            </w:r>
            <w:r>
              <w:rPr>
                <w:rFonts w:ascii="Times New Roman"/>
                <w:sz w:val="24"/>
              </w:rPr>
              <w:t xml:space="preserve"> to </w:t>
            </w:r>
            <w:r>
              <w:rPr>
                <w:rFonts w:ascii="Times New Roman"/>
                <w:spacing w:val="-1"/>
                <w:sz w:val="24"/>
              </w:rPr>
              <w:t>Open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Valve </w:t>
            </w:r>
            <w:r>
              <w:rPr>
                <w:rFonts w:ascii="Times New Roman"/>
                <w:sz w:val="24"/>
              </w:rPr>
              <w:t>Size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Type </w:t>
            </w:r>
            <w:r>
              <w:rPr>
                <w:rFonts w:ascii="Times New Roman"/>
                <w:spacing w:val="1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Joint </w:t>
            </w:r>
            <w:r>
              <w:rPr>
                <w:rFonts w:ascii="Times New Roman"/>
                <w:spacing w:val="-1"/>
                <w:sz w:val="24"/>
              </w:rPr>
              <w:t>Fitting</w:t>
            </w:r>
          </w:p>
        </w:tc>
      </w:tr>
      <w:tr w:rsidR="007264BD">
        <w:trPr>
          <w:trHeight w:hRule="exact" w:val="314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Fire Hydrant</w:t>
            </w:r>
            <w:r>
              <w:rPr>
                <w:rFonts w:ascii="Times New Roman"/>
                <w:sz w:val="24"/>
              </w:rPr>
              <w:t xml:space="preserve"> Size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Material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Transition</w:t>
            </w:r>
          </w:p>
        </w:tc>
      </w:tr>
      <w:tr w:rsidR="007264BD">
        <w:trPr>
          <w:trHeight w:hRule="exact" w:val="314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Type </w:t>
            </w:r>
            <w:r>
              <w:rPr>
                <w:rFonts w:ascii="Times New Roman"/>
                <w:spacing w:val="1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Joint </w:t>
            </w:r>
            <w:r>
              <w:rPr>
                <w:rFonts w:ascii="Times New Roman"/>
                <w:spacing w:val="-1"/>
                <w:sz w:val="24"/>
              </w:rPr>
              <w:t>Fitting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Owned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By</w:t>
            </w:r>
          </w:p>
        </w:tc>
      </w:tr>
      <w:tr w:rsidR="007264BD">
        <w:trPr>
          <w:trHeight w:hRule="exact" w:val="316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Date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Main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</w:tr>
      <w:tr w:rsidR="007264BD">
        <w:trPr>
          <w:trHeight w:hRule="exact" w:val="316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Main</w:t>
            </w:r>
            <w:r>
              <w:rPr>
                <w:rFonts w:ascii="Times New Roman"/>
                <w:sz w:val="24"/>
              </w:rPr>
              <w:t xml:space="preserve"> Size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@</w:t>
            </w:r>
            <w:r>
              <w:rPr>
                <w:rFonts w:ascii="Times New Roman"/>
                <w:spacing w:val="-1"/>
                <w:sz w:val="24"/>
              </w:rPr>
              <w:t xml:space="preserve"> F.H.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Connection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Model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</w:tr>
      <w:tr w:rsidR="007264BD">
        <w:trPr>
          <w:trHeight w:hRule="exact" w:val="314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Manufacturer Year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Manufacturer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</w:tr>
      <w:tr w:rsidR="007264BD">
        <w:trPr>
          <w:trHeight w:hRule="exact" w:val="314"/>
        </w:trPr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Owned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By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Turns</w:t>
            </w:r>
            <w:r>
              <w:rPr>
                <w:rFonts w:ascii="Times New Roman"/>
                <w:sz w:val="24"/>
              </w:rPr>
              <w:t xml:space="preserve"> to </w:t>
            </w:r>
            <w:r>
              <w:rPr>
                <w:rFonts w:ascii="Times New Roman"/>
                <w:spacing w:val="-1"/>
                <w:sz w:val="24"/>
              </w:rPr>
              <w:t>Open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</w:tr>
      <w:tr w:rsidR="007264BD">
        <w:trPr>
          <w:trHeight w:hRule="exact" w:val="316"/>
        </w:trPr>
        <w:tc>
          <w:tcPr>
            <w:tcW w:w="7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32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Material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Transition</w:t>
            </w:r>
          </w:p>
        </w:tc>
      </w:tr>
      <w:tr w:rsidR="007264BD">
        <w:trPr>
          <w:trHeight w:hRule="exact" w:val="316"/>
        </w:trPr>
        <w:tc>
          <w:tcPr>
            <w:tcW w:w="7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6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Survey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</w:tr>
      <w:tr w:rsidR="007264BD">
        <w:trPr>
          <w:trHeight w:hRule="exact" w:val="337"/>
        </w:trPr>
        <w:tc>
          <w:tcPr>
            <w:tcW w:w="7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-1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Owned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By</w:t>
            </w:r>
          </w:p>
        </w:tc>
      </w:tr>
    </w:tbl>
    <w:p w:rsidR="007264BD" w:rsidRDefault="007264BD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7264BD">
          <w:pgSz w:w="12240" w:h="15840"/>
          <w:pgMar w:top="1380" w:right="1340" w:bottom="1240" w:left="1720" w:header="0" w:footer="1029" w:gutter="0"/>
          <w:cols w:space="720"/>
        </w:sectPr>
      </w:pPr>
    </w:p>
    <w:p w:rsidR="007264BD" w:rsidRDefault="007264BD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5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2631"/>
        <w:gridCol w:w="2453"/>
      </w:tblGrid>
      <w:tr w:rsidR="007264BD">
        <w:trPr>
          <w:trHeight w:hRule="exact" w:val="319"/>
        </w:trPr>
        <w:tc>
          <w:tcPr>
            <w:tcW w:w="268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Fittings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Locate Wire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Lift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Station</w:t>
            </w:r>
          </w:p>
        </w:tc>
      </w:tr>
      <w:tr w:rsidR="007264BD">
        <w:trPr>
          <w:trHeight w:hRule="exact" w:val="340"/>
        </w:trPr>
        <w:tc>
          <w:tcPr>
            <w:tcW w:w="268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31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  <w:tc>
          <w:tcPr>
            <w:tcW w:w="263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31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  <w:tc>
          <w:tcPr>
            <w:tcW w:w="245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31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</w:tr>
      <w:tr w:rsidR="007264BD">
        <w:trPr>
          <w:trHeight w:hRule="exact" w:val="3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</w:tr>
      <w:tr w:rsidR="007264BD">
        <w:trPr>
          <w:trHeight w:hRule="exact" w:val="3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</w:tr>
      <w:tr w:rsidR="007264BD">
        <w:trPr>
          <w:trHeight w:hRule="exact" w:val="31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(Y)</w:t>
            </w:r>
          </w:p>
        </w:tc>
      </w:tr>
      <w:tr w:rsidR="007264BD">
        <w:trPr>
          <w:trHeight w:hRule="exact" w:val="31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Main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Main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In</w:t>
            </w:r>
          </w:p>
        </w:tc>
      </w:tr>
      <w:tr w:rsidR="007264BD">
        <w:trPr>
          <w:trHeight w:hRule="exact" w:val="3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Fitting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Owned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By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In</w:t>
            </w:r>
          </w:p>
        </w:tc>
      </w:tr>
      <w:tr w:rsidR="007264BD">
        <w:trPr>
          <w:trHeight w:hRule="exact" w:val="3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Fitting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Size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In</w:t>
            </w:r>
          </w:p>
        </w:tc>
      </w:tr>
      <w:tr w:rsidR="007264BD">
        <w:trPr>
          <w:trHeight w:hRule="exact" w:val="31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Material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Out</w:t>
            </w:r>
          </w:p>
        </w:tc>
      </w:tr>
      <w:tr w:rsidR="007264BD">
        <w:trPr>
          <w:trHeight w:hRule="exact" w:val="31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Top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</w:tr>
      <w:tr w:rsidR="007264BD">
        <w:trPr>
          <w:trHeight w:hRule="exact" w:val="3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Type </w:t>
            </w:r>
            <w:r>
              <w:rPr>
                <w:rFonts w:ascii="Times New Roman"/>
                <w:spacing w:val="1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Joint </w:t>
            </w:r>
            <w:r>
              <w:rPr>
                <w:rFonts w:ascii="Times New Roman"/>
                <w:spacing w:val="-1"/>
                <w:sz w:val="24"/>
              </w:rPr>
              <w:t>Fitting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Bottom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</w:tr>
      <w:tr w:rsidR="007264BD">
        <w:trPr>
          <w:trHeight w:hRule="exact" w:val="3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Owned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By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Lift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Station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Diameter</w:t>
            </w:r>
          </w:p>
        </w:tc>
      </w:tr>
      <w:tr w:rsidR="007264BD">
        <w:trPr>
          <w:trHeight w:hRule="exact" w:val="31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Survey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Owned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By</w:t>
            </w:r>
          </w:p>
        </w:tc>
      </w:tr>
      <w:tr w:rsidR="007264BD">
        <w:trPr>
          <w:trHeight w:hRule="exact" w:val="338"/>
        </w:trPr>
        <w:tc>
          <w:tcPr>
            <w:tcW w:w="77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Material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Transition</w:t>
            </w:r>
          </w:p>
        </w:tc>
      </w:tr>
    </w:tbl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W w:w="0" w:type="auto"/>
        <w:tblInd w:w="3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8"/>
        <w:gridCol w:w="2403"/>
        <w:gridCol w:w="2808"/>
      </w:tblGrid>
      <w:tr w:rsidR="007264BD">
        <w:trPr>
          <w:trHeight w:hRule="exact" w:val="357"/>
        </w:trPr>
        <w:tc>
          <w:tcPr>
            <w:tcW w:w="290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67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Manhole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67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Cleanout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Bends</w:t>
            </w:r>
          </w:p>
        </w:tc>
      </w:tr>
      <w:tr w:rsidR="007264BD">
        <w:trPr>
          <w:trHeight w:hRule="exact" w:val="318"/>
        </w:trPr>
        <w:tc>
          <w:tcPr>
            <w:tcW w:w="290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  <w:tc>
          <w:tcPr>
            <w:tcW w:w="240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9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  <w:tc>
          <w:tcPr>
            <w:tcW w:w="280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7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Feature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</w:t>
            </w:r>
          </w:p>
        </w:tc>
      </w:tr>
      <w:tr w:rsidR="007264BD">
        <w:trPr>
          <w:trHeight w:hRule="exact" w:val="317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8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Plan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Sheet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Number</w:t>
            </w:r>
          </w:p>
        </w:tc>
      </w:tr>
      <w:tr w:rsidR="007264BD">
        <w:trPr>
          <w:trHeight w:hRule="exact" w:val="31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Design</w:t>
            </w:r>
            <w:r>
              <w:rPr>
                <w:rFonts w:ascii="Times New Roman"/>
                <w:sz w:val="24"/>
              </w:rPr>
              <w:t xml:space="preserve"> Manhole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Main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</w:tr>
      <w:tr w:rsidR="007264BD">
        <w:trPr>
          <w:trHeight w:hRule="exact" w:val="31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Easting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(X)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Fitting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Size</w:t>
            </w:r>
          </w:p>
        </w:tc>
      </w:tr>
      <w:tr w:rsidR="007264BD">
        <w:trPr>
          <w:trHeight w:hRule="exact" w:val="31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Northing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(Y)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Cleanout</w:t>
            </w:r>
            <w:r>
              <w:rPr>
                <w:rFonts w:ascii="Times New Roman"/>
                <w:sz w:val="24"/>
              </w:rPr>
              <w:t xml:space="preserve"> Size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Material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Type</w:t>
            </w:r>
          </w:p>
        </w:tc>
      </w:tr>
      <w:tr w:rsidR="007264BD">
        <w:trPr>
          <w:trHeight w:hRule="exact" w:val="317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Rim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8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</w:tr>
      <w:tr w:rsidR="007264BD">
        <w:trPr>
          <w:trHeight w:hRule="exact" w:val="31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  <w:r>
              <w:rPr>
                <w:rFonts w:ascii="Times New Roman"/>
                <w:sz w:val="24"/>
              </w:rPr>
              <w:t xml:space="preserve"> North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Top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Type </w:t>
            </w:r>
            <w:r>
              <w:rPr>
                <w:rFonts w:ascii="Times New Roman"/>
                <w:spacing w:val="1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Joint </w:t>
            </w:r>
            <w:r>
              <w:rPr>
                <w:rFonts w:ascii="Times New Roman"/>
                <w:spacing w:val="-1"/>
                <w:sz w:val="24"/>
              </w:rPr>
              <w:t>Fitting</w:t>
            </w:r>
          </w:p>
        </w:tc>
      </w:tr>
      <w:tr w:rsidR="007264BD">
        <w:trPr>
          <w:trHeight w:hRule="exact" w:val="31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Northeast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Used</w:t>
            </w:r>
            <w:r>
              <w:rPr>
                <w:rFonts w:ascii="Times New Roman"/>
                <w:sz w:val="24"/>
              </w:rPr>
              <w:t xml:space="preserve"> to </w:t>
            </w:r>
            <w:r>
              <w:rPr>
                <w:rFonts w:ascii="Times New Roman"/>
                <w:spacing w:val="-1"/>
                <w:sz w:val="24"/>
              </w:rPr>
              <w:t>Avoid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Conflict</w:t>
            </w:r>
          </w:p>
        </w:tc>
      </w:tr>
      <w:tr w:rsidR="007264BD">
        <w:trPr>
          <w:trHeight w:hRule="exact" w:val="31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East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Degree (of </w:t>
            </w:r>
            <w:r>
              <w:rPr>
                <w:rFonts w:ascii="Times New Roman"/>
                <w:sz w:val="24"/>
              </w:rPr>
              <w:t>bend)</w:t>
            </w:r>
          </w:p>
        </w:tc>
      </w:tr>
      <w:tr w:rsidR="007264BD">
        <w:trPr>
          <w:trHeight w:hRule="exact" w:val="317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Southeast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Survey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Elevation</w:t>
            </w:r>
          </w:p>
        </w:tc>
      </w:tr>
      <w:tr w:rsidR="007264BD">
        <w:trPr>
          <w:trHeight w:hRule="exact" w:val="334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25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South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7264BD"/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63" w:lineRule="exact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Material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Transition</w:t>
            </w:r>
          </w:p>
        </w:tc>
      </w:tr>
      <w:tr w:rsidR="007264BD">
        <w:trPr>
          <w:trHeight w:hRule="exact" w:val="314"/>
        </w:trPr>
        <w:tc>
          <w:tcPr>
            <w:tcW w:w="8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Southwest</w:t>
            </w:r>
          </w:p>
        </w:tc>
      </w:tr>
      <w:tr w:rsidR="007264BD">
        <w:trPr>
          <w:trHeight w:hRule="exact" w:val="316"/>
        </w:trPr>
        <w:tc>
          <w:tcPr>
            <w:tcW w:w="8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West</w:t>
            </w:r>
          </w:p>
        </w:tc>
      </w:tr>
      <w:tr w:rsidR="007264BD">
        <w:trPr>
          <w:trHeight w:hRule="exact" w:val="316"/>
        </w:trPr>
        <w:tc>
          <w:tcPr>
            <w:tcW w:w="8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7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Invert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El.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Northwest</w:t>
            </w:r>
          </w:p>
        </w:tc>
      </w:tr>
      <w:tr w:rsidR="007264BD">
        <w:trPr>
          <w:trHeight w:hRule="exact" w:val="337"/>
        </w:trPr>
        <w:tc>
          <w:tcPr>
            <w:tcW w:w="8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 xml:space="preserve">Year </w:t>
            </w:r>
            <w:r>
              <w:rPr>
                <w:rFonts w:ascii="Times New Roman"/>
                <w:spacing w:val="1"/>
                <w:sz w:val="24"/>
              </w:rPr>
              <w:t xml:space="preserve">of </w:t>
            </w:r>
            <w:r>
              <w:rPr>
                <w:rFonts w:ascii="Times New Roman"/>
                <w:spacing w:val="-1"/>
                <w:sz w:val="24"/>
              </w:rPr>
              <w:t>Installation</w:t>
            </w:r>
          </w:p>
        </w:tc>
      </w:tr>
    </w:tbl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  <w:sectPr w:rsidR="007264BD">
          <w:pgSz w:w="12240" w:h="15840"/>
          <w:pgMar w:top="1360" w:right="1340" w:bottom="1220" w:left="1720" w:header="0" w:footer="1029" w:gutter="0"/>
          <w:cols w:space="720"/>
        </w:sectPr>
      </w:pPr>
    </w:p>
    <w:p w:rsidR="007264BD" w:rsidRDefault="001C0AE4">
      <w:pPr>
        <w:pStyle w:val="Heading3"/>
        <w:tabs>
          <w:tab w:val="left" w:pos="8838"/>
        </w:tabs>
        <w:spacing w:before="55"/>
        <w:rPr>
          <w:b w:val="0"/>
          <w:bCs w:val="0"/>
        </w:rPr>
      </w:pPr>
      <w:r>
        <w:rPr>
          <w:u w:val="single" w:color="000000"/>
        </w:rPr>
        <w:lastRenderedPageBreak/>
        <w:t xml:space="preserve"> 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Casing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7264BD" w:rsidRDefault="001C0AE4">
      <w:pPr>
        <w:pStyle w:val="BodyText"/>
        <w:spacing w:before="45"/>
        <w:ind w:left="827" w:firstLine="0"/>
      </w:pPr>
      <w:r>
        <w:rPr>
          <w:spacing w:val="-1"/>
        </w:rPr>
        <w:t>Feature</w:t>
      </w:r>
      <w:r>
        <w:rPr>
          <w:spacing w:val="1"/>
        </w:rPr>
        <w:t xml:space="preserve"> </w:t>
      </w:r>
      <w:r>
        <w:rPr>
          <w:spacing w:val="-2"/>
        </w:rPr>
        <w:t>ID</w:t>
      </w:r>
    </w:p>
    <w:p w:rsidR="007264BD" w:rsidRDefault="001C0AE4">
      <w:pPr>
        <w:pStyle w:val="BodyText"/>
        <w:spacing w:before="38" w:line="273" w:lineRule="auto"/>
        <w:ind w:left="827" w:right="6458" w:firstLine="0"/>
      </w:pPr>
      <w:r>
        <w:rPr>
          <w:spacing w:val="-1"/>
        </w:rPr>
        <w:t>Plan</w:t>
      </w:r>
      <w:r>
        <w:t xml:space="preserve"> </w:t>
      </w:r>
      <w:r>
        <w:rPr>
          <w:spacing w:val="-1"/>
        </w:rPr>
        <w:t>Sheet</w:t>
      </w:r>
      <w:r>
        <w:t xml:space="preserve"> </w:t>
      </w:r>
      <w:r>
        <w:rPr>
          <w:spacing w:val="-1"/>
        </w:rPr>
        <w:t>Number</w:t>
      </w:r>
      <w:r>
        <w:rPr>
          <w:spacing w:val="29"/>
        </w:rPr>
        <w:t xml:space="preserve"> </w:t>
      </w:r>
      <w:r>
        <w:rPr>
          <w:spacing w:val="-1"/>
        </w:rPr>
        <w:t>Casing</w:t>
      </w:r>
      <w:r>
        <w:rPr>
          <w:spacing w:val="-3"/>
        </w:rPr>
        <w:t xml:space="preserve"> </w:t>
      </w:r>
      <w:r>
        <w:t>Size</w:t>
      </w:r>
    </w:p>
    <w:p w:rsidR="007264BD" w:rsidRDefault="001C0AE4">
      <w:pPr>
        <w:pStyle w:val="BodyText"/>
        <w:spacing w:before="1" w:line="274" w:lineRule="auto"/>
        <w:ind w:left="827" w:right="7087" w:firstLine="0"/>
      </w:pPr>
      <w:r>
        <w:rPr>
          <w:spacing w:val="-1"/>
        </w:rPr>
        <w:t xml:space="preserve">Year </w:t>
      </w:r>
      <w:r>
        <w:rPr>
          <w:spacing w:val="1"/>
        </w:rPr>
        <w:t xml:space="preserve">of </w:t>
      </w:r>
      <w:r>
        <w:rPr>
          <w:spacing w:val="-1"/>
        </w:rPr>
        <w:t>Installation</w:t>
      </w:r>
      <w:r>
        <w:rPr>
          <w:spacing w:val="28"/>
        </w:rPr>
        <w:t xml:space="preserve"> </w:t>
      </w:r>
      <w:r>
        <w:rPr>
          <w:spacing w:val="-1"/>
        </w:rPr>
        <w:t>Main</w:t>
      </w:r>
      <w:r>
        <w:t xml:space="preserve"> </w:t>
      </w:r>
      <w:r>
        <w:rPr>
          <w:spacing w:val="-1"/>
        </w:rPr>
        <w:t>Type</w:t>
      </w:r>
      <w:r>
        <w:rPr>
          <w:spacing w:val="26"/>
        </w:rPr>
        <w:t xml:space="preserve"> </w:t>
      </w:r>
      <w:r>
        <w:rPr>
          <w:spacing w:val="-1"/>
        </w:rPr>
        <w:t>Material</w:t>
      </w:r>
      <w:r>
        <w:t xml:space="preserve"> </w:t>
      </w:r>
      <w:r>
        <w:rPr>
          <w:spacing w:val="-1"/>
        </w:rPr>
        <w:t>Type</w:t>
      </w:r>
      <w:r>
        <w:rPr>
          <w:spacing w:val="27"/>
        </w:rPr>
        <w:t xml:space="preserve"> </w:t>
      </w:r>
      <w:r>
        <w:rPr>
          <w:spacing w:val="-1"/>
        </w:rPr>
        <w:t>Upstream</w:t>
      </w:r>
      <w:r>
        <w:rPr>
          <w:spacing w:val="2"/>
        </w:rPr>
        <w:t xml:space="preserve"> </w:t>
      </w:r>
      <w:r>
        <w:rPr>
          <w:spacing w:val="-1"/>
        </w:rPr>
        <w:t>Invert</w:t>
      </w:r>
      <w:r>
        <w:rPr>
          <w:spacing w:val="27"/>
        </w:rPr>
        <w:t xml:space="preserve"> </w:t>
      </w:r>
      <w:r>
        <w:rPr>
          <w:spacing w:val="-1"/>
        </w:rPr>
        <w:t>Downstream</w:t>
      </w:r>
      <w:r>
        <w:rPr>
          <w:spacing w:val="2"/>
        </w:rPr>
        <w:t xml:space="preserve"> </w:t>
      </w:r>
      <w:r>
        <w:rPr>
          <w:spacing w:val="-1"/>
        </w:rPr>
        <w:t>Invert</w:t>
      </w:r>
      <w:r>
        <w:rPr>
          <w:spacing w:val="28"/>
        </w:rPr>
        <w:t xml:space="preserve"> </w:t>
      </w:r>
      <w:r>
        <w:rPr>
          <w:spacing w:val="-1"/>
        </w:rPr>
        <w:t>Owned</w:t>
      </w:r>
      <w:r>
        <w:rPr>
          <w:spacing w:val="2"/>
        </w:rPr>
        <w:t xml:space="preserve"> </w:t>
      </w:r>
      <w:r>
        <w:rPr>
          <w:spacing w:val="1"/>
        </w:rPr>
        <w:t>By</w:t>
      </w:r>
    </w:p>
    <w:p w:rsidR="007264BD" w:rsidRDefault="001C0AE4">
      <w:pPr>
        <w:pStyle w:val="BodyText"/>
        <w:ind w:left="827" w:firstLine="0"/>
      </w:pPr>
      <w:r>
        <w:t>Survey</w:t>
      </w:r>
      <w:r>
        <w:rPr>
          <w:spacing w:val="-5"/>
        </w:rPr>
        <w:t xml:space="preserve"> </w:t>
      </w:r>
      <w:r>
        <w:rPr>
          <w:spacing w:val="-1"/>
        </w:rPr>
        <w:t>Elevation</w:t>
      </w:r>
    </w:p>
    <w:p w:rsidR="007264BD" w:rsidRDefault="007264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264BD" w:rsidRDefault="007264BD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pStyle w:val="Heading2"/>
        <w:numPr>
          <w:ilvl w:val="1"/>
          <w:numId w:val="1"/>
        </w:numPr>
        <w:tabs>
          <w:tab w:val="left" w:pos="1541"/>
        </w:tabs>
        <w:ind w:hanging="720"/>
        <w:jc w:val="left"/>
        <w:rPr>
          <w:b w:val="0"/>
          <w:bCs w:val="0"/>
        </w:rPr>
      </w:pPr>
      <w:bookmarkStart w:id="111" w:name="F._Layer_Name_Format"/>
      <w:bookmarkStart w:id="112" w:name="_bookmark18"/>
      <w:bookmarkEnd w:id="111"/>
      <w:bookmarkEnd w:id="112"/>
      <w:r>
        <w:t>Layer</w:t>
      </w:r>
      <w:r>
        <w:rPr>
          <w:spacing w:val="-12"/>
        </w:rPr>
        <w:t xml:space="preserve"> </w:t>
      </w:r>
      <w:r>
        <w:rPr>
          <w:spacing w:val="-1"/>
        </w:rPr>
        <w:t>Name</w:t>
      </w:r>
      <w:r>
        <w:rPr>
          <w:spacing w:val="-12"/>
        </w:rPr>
        <w:t xml:space="preserve"> </w:t>
      </w:r>
      <w:r>
        <w:t>Format</w:t>
      </w:r>
    </w:p>
    <w:p w:rsidR="007264BD" w:rsidRDefault="007264BD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2260"/>
        </w:tabs>
        <w:jc w:val="left"/>
      </w:pPr>
      <w:bookmarkStart w:id="113" w:name="1._Discipline_Designator_Values:"/>
      <w:bookmarkEnd w:id="113"/>
      <w:r>
        <w:rPr>
          <w:spacing w:val="-1"/>
        </w:rPr>
        <w:t>Discipline Designator Values: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:rsidR="007264BD" w:rsidRDefault="001C0AE4">
      <w:pPr>
        <w:spacing w:before="69" w:line="275" w:lineRule="auto"/>
        <w:ind w:left="2260" w:right="528"/>
        <w:rPr>
          <w:rFonts w:ascii="Times New Roman" w:eastAsia="Times New Roman" w:hAnsi="Times New Roman" w:cs="Times New Roman"/>
          <w:sz w:val="24"/>
          <w:szCs w:val="24"/>
        </w:rPr>
      </w:pPr>
      <w:bookmarkStart w:id="114" w:name="Discipline_identifier_(value),_which_is_"/>
      <w:bookmarkEnd w:id="114"/>
      <w:r>
        <w:rPr>
          <w:rFonts w:ascii="Times New Roman"/>
          <w:i/>
          <w:spacing w:val="-1"/>
          <w:sz w:val="24"/>
        </w:rPr>
        <w:t>Discipline 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(value),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layer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name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b/>
          <w:sz w:val="24"/>
          <w:highlight w:val="yellow"/>
        </w:rPr>
        <w:t>CU</w:t>
      </w:r>
      <w:r>
        <w:rPr>
          <w:rFonts w:ascii="Times New Roman"/>
          <w:sz w:val="24"/>
        </w:rPr>
        <w:t>-</w:t>
      </w:r>
      <w:r>
        <w:rPr>
          <w:rFonts w:ascii="Times New Roman"/>
          <w:spacing w:val="71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WATR-DOMC-PIPE-XXXX XXXX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XX-ST)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value</w:t>
      </w:r>
    </w:p>
    <w:p w:rsidR="007264BD" w:rsidRDefault="001C0AE4">
      <w:pPr>
        <w:spacing w:before="4"/>
        <w:ind w:left="2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1"/>
          <w:sz w:val="24"/>
        </w:rPr>
        <w:t>in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(see table </w:t>
      </w:r>
      <w:r>
        <w:rPr>
          <w:rFonts w:ascii="Times New Roman"/>
          <w:sz w:val="24"/>
        </w:rPr>
        <w:t>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W w:w="0" w:type="auto"/>
        <w:tblInd w:w="2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1"/>
        <w:gridCol w:w="2863"/>
      </w:tblGrid>
      <w:tr w:rsidR="007264BD">
        <w:trPr>
          <w:trHeight w:hRule="exact" w:val="319"/>
        </w:trPr>
        <w:tc>
          <w:tcPr>
            <w:tcW w:w="15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Designator</w:t>
            </w:r>
          </w:p>
        </w:tc>
        <w:tc>
          <w:tcPr>
            <w:tcW w:w="2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73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5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</w:t>
            </w:r>
          </w:p>
        </w:tc>
        <w:tc>
          <w:tcPr>
            <w:tcW w:w="286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right="103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95"/>
              </w:rPr>
              <w:t>Civil</w:t>
            </w:r>
          </w:p>
        </w:tc>
      </w:tr>
      <w:tr w:rsidR="007264BD">
        <w:trPr>
          <w:trHeight w:hRule="exact"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CU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5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Civil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Utilities</w:t>
            </w:r>
          </w:p>
        </w:tc>
      </w:tr>
      <w:tr w:rsidR="007264BD">
        <w:trPr>
          <w:trHeight w:hRule="exact"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V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1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Survey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/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Mapping</w:t>
            </w:r>
          </w:p>
        </w:tc>
      </w:tr>
      <w:tr w:rsidR="007264BD">
        <w:trPr>
          <w:trHeight w:hRule="exact" w:val="323"/>
        </w:trPr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VU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4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Survey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/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Mapping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Utilities</w:t>
            </w:r>
          </w:p>
        </w:tc>
      </w:tr>
    </w:tbl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2260"/>
        </w:tabs>
        <w:jc w:val="left"/>
      </w:pPr>
      <w:bookmarkStart w:id="115" w:name="2._Layer:"/>
      <w:bookmarkEnd w:id="115"/>
      <w:r>
        <w:rPr>
          <w:spacing w:val="-1"/>
        </w:rPr>
        <w:t>Layer: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ind w:left="2260"/>
        <w:rPr>
          <w:rFonts w:ascii="Times New Roman" w:eastAsia="Times New Roman" w:hAnsi="Times New Roman" w:cs="Times New Roman"/>
          <w:sz w:val="24"/>
          <w:szCs w:val="24"/>
        </w:rPr>
      </w:pPr>
      <w:bookmarkStart w:id="116" w:name="AutoCAD_drawing_layer_name,_which_follow"/>
      <w:bookmarkEnd w:id="116"/>
      <w:r>
        <w:rPr>
          <w:rFonts w:ascii="Times New Roman"/>
          <w:i/>
          <w:spacing w:val="-1"/>
          <w:sz w:val="24"/>
        </w:rPr>
        <w:t xml:space="preserve">AutoCAD </w:t>
      </w:r>
      <w:r>
        <w:rPr>
          <w:rFonts w:ascii="Times New Roman"/>
          <w:i/>
          <w:sz w:val="24"/>
        </w:rPr>
        <w:t xml:space="preserve">drawing </w:t>
      </w:r>
      <w:r>
        <w:rPr>
          <w:rFonts w:ascii="Times New Roman"/>
          <w:i/>
          <w:spacing w:val="-1"/>
          <w:sz w:val="24"/>
        </w:rPr>
        <w:t>layer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name,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follow the</w:t>
      </w:r>
      <w:r>
        <w:rPr>
          <w:rFonts w:ascii="Times New Roman"/>
          <w:i/>
          <w:spacing w:val="-1"/>
          <w:sz w:val="24"/>
        </w:rPr>
        <w:t xml:space="preserve"> National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CAD </w:t>
      </w:r>
      <w:r>
        <w:rPr>
          <w:rFonts w:ascii="Times New Roman"/>
          <w:i/>
          <w:sz w:val="24"/>
        </w:rPr>
        <w:t>Standards</w:t>
      </w:r>
    </w:p>
    <w:p w:rsidR="007264BD" w:rsidRDefault="001C0AE4">
      <w:pPr>
        <w:spacing w:before="41"/>
        <w:ind w:left="2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CU-</w:t>
      </w:r>
      <w:r>
        <w:rPr>
          <w:rFonts w:ascii="Times New Roman"/>
          <w:b/>
          <w:spacing w:val="-1"/>
          <w:sz w:val="24"/>
          <w:highlight w:val="yellow"/>
        </w:rPr>
        <w:t>WATR-DOMC-PIPE</w:t>
      </w:r>
      <w:r>
        <w:rPr>
          <w:rFonts w:ascii="Times New Roman"/>
          <w:spacing w:val="-1"/>
          <w:sz w:val="24"/>
        </w:rPr>
        <w:t>-XXXX XXXX</w:t>
      </w:r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XX-ST)</w:t>
      </w:r>
    </w:p>
    <w:p w:rsidR="007264BD" w:rsidRDefault="001C0AE4">
      <w:pPr>
        <w:spacing w:before="41"/>
        <w:ind w:left="2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1"/>
          <w:sz w:val="24"/>
        </w:rPr>
        <w:t xml:space="preserve"> value 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in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(see </w:t>
      </w:r>
      <w:r>
        <w:rPr>
          <w:rFonts w:ascii="Times New Roman"/>
          <w:sz w:val="24"/>
        </w:rPr>
        <w:t>table</w:t>
      </w:r>
      <w:r>
        <w:rPr>
          <w:rFonts w:ascii="Times New Roman"/>
          <w:spacing w:val="-1"/>
          <w:sz w:val="24"/>
        </w:rPr>
        <w:t xml:space="preserve"> 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4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2542"/>
        <w:gridCol w:w="1259"/>
        <w:gridCol w:w="2479"/>
      </w:tblGrid>
      <w:tr w:rsidR="007264BD">
        <w:trPr>
          <w:trHeight w:hRule="exact" w:val="319"/>
        </w:trPr>
        <w:tc>
          <w:tcPr>
            <w:tcW w:w="32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4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Name</w:t>
            </w:r>
          </w:p>
        </w:tc>
        <w:tc>
          <w:tcPr>
            <w:tcW w:w="25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4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Color</w:t>
            </w:r>
          </w:p>
        </w:tc>
        <w:tc>
          <w:tcPr>
            <w:tcW w:w="1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4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Linetype</w:t>
            </w:r>
            <w:proofErr w:type="spellEnd"/>
          </w:p>
        </w:tc>
        <w:tc>
          <w:tcPr>
            <w:tcW w:w="24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4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32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7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C-ANNO-MATL</w:t>
            </w:r>
          </w:p>
        </w:tc>
        <w:tc>
          <w:tcPr>
            <w:tcW w:w="25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2"/>
              <w:ind w:right="23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5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2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PHANTOM2</w:t>
            </w:r>
          </w:p>
        </w:tc>
        <w:tc>
          <w:tcPr>
            <w:tcW w:w="24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2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Match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line</w:t>
            </w:r>
            <w:r>
              <w:rPr>
                <w:rFonts w:ascii="Times New Roman"/>
                <w:spacing w:val="-1"/>
                <w:sz w:val="18"/>
              </w:rPr>
              <w:t xml:space="preserve"> annotation</w:t>
            </w:r>
          </w:p>
        </w:tc>
      </w:tr>
      <w:tr w:rsidR="007264BD">
        <w:trPr>
          <w:trHeight w:hRule="exact" w:val="300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C-ANNO-NOTE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right="14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w w:val="95"/>
                <w:sz w:val="18"/>
              </w:rPr>
              <w:t>Yellow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Note</w:t>
            </w:r>
            <w:r>
              <w:rPr>
                <w:rFonts w:ascii="Times New Roman"/>
                <w:spacing w:val="-1"/>
                <w:sz w:val="18"/>
              </w:rPr>
              <w:t xml:space="preserve"> annotation</w:t>
            </w:r>
          </w:p>
        </w:tc>
      </w:tr>
      <w:tr w:rsidR="007264BD">
        <w:trPr>
          <w:trHeight w:hRule="exact" w:val="300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C-ANNO-TTLB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right="23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Title </w:t>
            </w:r>
            <w:r>
              <w:rPr>
                <w:rFonts w:ascii="Times New Roman"/>
                <w:sz w:val="18"/>
              </w:rPr>
              <w:t>block</w:t>
            </w:r>
            <w:r>
              <w:rPr>
                <w:rFonts w:ascii="Times New Roman"/>
                <w:spacing w:val="-1"/>
                <w:sz w:val="18"/>
              </w:rPr>
              <w:t xml:space="preserve"> annotation</w:t>
            </w:r>
          </w:p>
        </w:tc>
      </w:tr>
      <w:tr w:rsidR="007264BD">
        <w:trPr>
          <w:trHeight w:hRule="exact" w:val="300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C-BLDG-ANNO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right="23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Building annotation</w:t>
            </w:r>
          </w:p>
        </w:tc>
      </w:tr>
      <w:tr w:rsidR="007264BD">
        <w:trPr>
          <w:trHeight w:hRule="exact" w:val="300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C-BLDG-STRC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right="48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w w:val="95"/>
                <w:sz w:val="18"/>
              </w:rPr>
              <w:t>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Building structure</w:t>
            </w:r>
          </w:p>
        </w:tc>
      </w:tr>
      <w:tr w:rsidR="007264BD">
        <w:trPr>
          <w:trHeight w:hRule="exact" w:val="323"/>
        </w:trPr>
        <w:tc>
          <w:tcPr>
            <w:tcW w:w="329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C-ESMT-ANNO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right="23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Easement</w:t>
            </w:r>
            <w:r>
              <w:rPr>
                <w:rFonts w:ascii="Times New Roman"/>
                <w:sz w:val="18"/>
              </w:rPr>
              <w:t xml:space="preserve"> annotation</w:t>
            </w:r>
          </w:p>
        </w:tc>
      </w:tr>
    </w:tbl>
    <w:p w:rsidR="007264BD" w:rsidRDefault="007264BD">
      <w:pPr>
        <w:rPr>
          <w:rFonts w:ascii="Times New Roman" w:eastAsia="Times New Roman" w:hAnsi="Times New Roman" w:cs="Times New Roman"/>
          <w:sz w:val="18"/>
          <w:szCs w:val="18"/>
        </w:rPr>
        <w:sectPr w:rsidR="007264BD">
          <w:pgSz w:w="12240" w:h="15840"/>
          <w:pgMar w:top="1420" w:right="1120" w:bottom="1220" w:left="1340" w:header="0" w:footer="1029" w:gutter="0"/>
          <w:cols w:space="720"/>
        </w:sect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5"/>
        <w:gridCol w:w="817"/>
        <w:gridCol w:w="1225"/>
        <w:gridCol w:w="2479"/>
      </w:tblGrid>
      <w:tr w:rsidR="007264BD">
        <w:trPr>
          <w:trHeight w:hRule="exact" w:val="299"/>
        </w:trPr>
        <w:tc>
          <w:tcPr>
            <w:tcW w:w="505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7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C-ESMT-LINE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2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2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HIDDEN</w:t>
            </w:r>
          </w:p>
        </w:tc>
        <w:tc>
          <w:tcPr>
            <w:tcW w:w="24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2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Easement</w:t>
            </w:r>
            <w:r>
              <w:rPr>
                <w:rFonts w:ascii="Times New Roman"/>
                <w:sz w:val="18"/>
              </w:rPr>
              <w:t xml:space="preserve"> line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C-POND-ANNO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Pond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C-POND-LINE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HIDDEN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Pond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line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C-PROP-ANNO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Property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C-PROP-LINE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53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DASHDOT2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Property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line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C-ROAD-CNTR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CENTER2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Roadway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center line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C-ROAD-CURB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251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Roadway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curb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/ </w:t>
            </w:r>
            <w:r>
              <w:rPr>
                <w:rFonts w:ascii="Times New Roman"/>
                <w:spacing w:val="-1"/>
                <w:sz w:val="18"/>
              </w:rPr>
              <w:t>edge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C-ROAD-RWAY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White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PHANTOM2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Roadway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right-of-way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C-ROAD-SWLK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251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Roadway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sidewalk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C-STRM-ANNO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Storm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C-STRM-LINE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Storm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line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CU-ELEC-ANNO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Yellow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Electrical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CU-ELEC-JUNC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Electrical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junction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CU-ELEC-LINE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HIDDEN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Electrical</w:t>
            </w:r>
            <w:r>
              <w:rPr>
                <w:rFonts w:ascii="Times New Roman"/>
                <w:sz w:val="18"/>
              </w:rPr>
              <w:t xml:space="preserve"> line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CU-SSWR-FORC-ANNO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41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forced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CU-SSWR-FORC-DETL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41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forced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detail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CU-SSWR-FORC-INFS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forced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infrastructure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CU-SSWR-FORC-PIPE-XXXX</w:t>
            </w:r>
            <w:r>
              <w:rPr>
                <w:rFonts w:ascii="Times New Roman"/>
                <w:b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pacing w:val="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XX-ST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forced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pipe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CU-SSWR-FORC-SRVC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forced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service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CU-SSWR-GRAV-ANNO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81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gravity 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CU-SSWR-GRAV-DETL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81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gravity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detail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CU-SSWR-GRAV-INFS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GREEN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gravity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infrastructure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CU-SSWR-GRAV-PIPE-XXXX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pacing w:val="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XX-ST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GREEN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gravity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pipe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CU-SSWR-GRAV-SRVC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gravity service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CU-SSWR-STRC-LIFT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Yellow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Lift</w:t>
            </w:r>
            <w:r>
              <w:rPr>
                <w:rFonts w:ascii="Times New Roman"/>
                <w:sz w:val="18"/>
              </w:rPr>
              <w:t xml:space="preserve"> Station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structure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CU-WATR-DOMC-ANNO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domestic 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CU-WATR-DOMC-DETL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domestic detail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CU-WATR-DOMC-INFS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Cyan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domestic infrastructure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CU-WATR-DOMC-PIPE-XXXX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pacing w:val="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XX-ST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Cyan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 xml:space="preserve">domestic </w:t>
            </w:r>
            <w:r>
              <w:rPr>
                <w:rFonts w:ascii="Times New Roman"/>
                <w:sz w:val="18"/>
              </w:rPr>
              <w:t>pipe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CU-WATR-DOMC-SRVC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domestic service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CU-WATR-RECL-ANNO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reclaimed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annotation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CU-WATR-RECL-DETL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reclaimed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detail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CU-WATR-RECL-INFS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reclaimed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infrastructure</w:t>
            </w:r>
          </w:p>
        </w:tc>
      </w:tr>
      <w:tr w:rsidR="007264BD">
        <w:trPr>
          <w:trHeight w:hRule="exact" w:val="300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CU-WATR-RECL-PIPE-XXXX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pacing w:val="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XXXX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XX-ST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reclaimed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pipe</w:t>
            </w:r>
          </w:p>
        </w:tc>
      </w:tr>
      <w:tr w:rsidR="007264BD">
        <w:trPr>
          <w:trHeight w:hRule="exact" w:val="323"/>
        </w:trPr>
        <w:tc>
          <w:tcPr>
            <w:tcW w:w="505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8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CU-WATR-RECL-SRVC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185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Continuous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43"/>
              <w:ind w:left="1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reclaimed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service</w:t>
            </w:r>
          </w:p>
        </w:tc>
      </w:tr>
    </w:tbl>
    <w:p w:rsidR="007264BD" w:rsidRDefault="001C0AE4">
      <w:pPr>
        <w:spacing w:line="235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*Layers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not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included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shall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added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following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the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NCS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guidelines.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CCUA shall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 xml:space="preserve">be </w:t>
      </w:r>
      <w:r>
        <w:rPr>
          <w:rFonts w:ascii="Times New Roman"/>
          <w:i/>
          <w:spacing w:val="-1"/>
        </w:rPr>
        <w:t>provided</w:t>
      </w:r>
      <w:r>
        <w:rPr>
          <w:rFonts w:ascii="Times New Roman"/>
          <w:i/>
        </w:rPr>
        <w:t xml:space="preserve"> a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list</w:t>
      </w:r>
    </w:p>
    <w:p w:rsidR="007264BD" w:rsidRDefault="001C0AE4">
      <w:pPr>
        <w:spacing w:before="37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/>
          <w:i/>
        </w:rPr>
        <w:t>of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any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new</w:t>
      </w:r>
      <w:r>
        <w:rPr>
          <w:rFonts w:ascii="Times New Roman"/>
          <w:i/>
          <w:spacing w:val="-1"/>
        </w:rPr>
        <w:t xml:space="preserve"> layers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added.</w:t>
      </w:r>
    </w:p>
    <w:p w:rsidR="007264BD" w:rsidRDefault="007264BD">
      <w:pPr>
        <w:rPr>
          <w:rFonts w:ascii="Times New Roman" w:eastAsia="Times New Roman" w:hAnsi="Times New Roman" w:cs="Times New Roman"/>
        </w:rPr>
        <w:sectPr w:rsidR="007264BD">
          <w:pgSz w:w="12240" w:h="15840"/>
          <w:pgMar w:top="1380" w:right="1120" w:bottom="1220" w:left="134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/>
        <w:ind w:left="1880"/>
        <w:jc w:val="left"/>
      </w:pPr>
      <w:bookmarkStart w:id="117" w:name="3._Size_Values:"/>
      <w:bookmarkEnd w:id="117"/>
      <w:r>
        <w:lastRenderedPageBreak/>
        <w:t>Size</w:t>
      </w:r>
      <w:r>
        <w:rPr>
          <w:spacing w:val="-1"/>
        </w:rPr>
        <w:t xml:space="preserve"> Values: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spacing w:line="276" w:lineRule="auto"/>
        <w:ind w:left="1879" w:right="130"/>
        <w:rPr>
          <w:rFonts w:ascii="Times New Roman" w:eastAsia="Times New Roman" w:hAnsi="Times New Roman" w:cs="Times New Roman"/>
          <w:sz w:val="24"/>
          <w:szCs w:val="24"/>
        </w:rPr>
      </w:pPr>
      <w:bookmarkStart w:id="118" w:name="Size_identifier_(value),_which_is_added_"/>
      <w:bookmarkEnd w:id="118"/>
      <w:r>
        <w:rPr>
          <w:rFonts w:ascii="Times New Roman"/>
          <w:i/>
          <w:sz w:val="24"/>
        </w:rPr>
        <w:t>Size</w:t>
      </w:r>
      <w:r>
        <w:rPr>
          <w:rFonts w:ascii="Times New Roman"/>
          <w:i/>
          <w:spacing w:val="-1"/>
          <w:sz w:val="24"/>
        </w:rPr>
        <w:t xml:space="preserve"> 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(value),</w:t>
      </w:r>
      <w:r>
        <w:rPr>
          <w:rFonts w:ascii="Times New Roman"/>
          <w:i/>
          <w:sz w:val="24"/>
        </w:rPr>
        <w:t xml:space="preserve"> which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layer</w:t>
      </w:r>
      <w:r>
        <w:rPr>
          <w:rFonts w:ascii="Times New Roman"/>
          <w:i/>
          <w:spacing w:val="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name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CU-WATR-</w:t>
      </w:r>
      <w:r>
        <w:rPr>
          <w:rFonts w:ascii="Times New Roman"/>
          <w:spacing w:val="65"/>
          <w:sz w:val="24"/>
        </w:rPr>
        <w:t xml:space="preserve"> </w:t>
      </w:r>
      <w:r>
        <w:rPr>
          <w:rFonts w:ascii="Times New Roman"/>
          <w:spacing w:val="-1"/>
          <w:sz w:val="24"/>
        </w:rPr>
        <w:t>DOMC-PIPE-</w:t>
      </w:r>
      <w:r>
        <w:rPr>
          <w:rFonts w:ascii="Times New Roman"/>
          <w:b/>
          <w:spacing w:val="-1"/>
          <w:sz w:val="24"/>
          <w:highlight w:val="yellow"/>
        </w:rPr>
        <w:t>XXXX</w:t>
      </w:r>
      <w:r>
        <w:rPr>
          <w:rFonts w:ascii="Times New Roman"/>
          <w:b/>
          <w:sz w:val="24"/>
          <w:highlight w:val="yellow"/>
        </w:rPr>
        <w:t xml:space="preserve"> </w:t>
      </w:r>
      <w:r>
        <w:rPr>
          <w:rFonts w:ascii="Times New Roman"/>
          <w:spacing w:val="-1"/>
          <w:sz w:val="24"/>
        </w:rPr>
        <w:t xml:space="preserve">XXXX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XX-ST)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1"/>
          <w:sz w:val="24"/>
        </w:rPr>
        <w:t xml:space="preserve"> value 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47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in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>(see table 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239"/>
      </w:tblGrid>
      <w:tr w:rsidR="007264BD">
        <w:trPr>
          <w:trHeight w:hRule="exact" w:val="322"/>
        </w:trPr>
        <w:tc>
          <w:tcPr>
            <w:tcW w:w="11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Size*</w:t>
            </w:r>
          </w:p>
        </w:tc>
        <w:tc>
          <w:tcPr>
            <w:tcW w:w="22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1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0.25</w:t>
            </w:r>
          </w:p>
        </w:tc>
        <w:tc>
          <w:tcPr>
            <w:tcW w:w="2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5"/>
              </w:rPr>
              <w:t>1/4"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0.50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5"/>
              </w:rPr>
              <w:t>1/2"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0.75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5"/>
              </w:rPr>
              <w:t>3/4"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1.25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95"/>
              </w:rPr>
              <w:t>1-1/4"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1.50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95"/>
              </w:rPr>
              <w:t>1-1/2"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1.75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95"/>
              </w:rPr>
              <w:t>1-3/4"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2.00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2.25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95"/>
              </w:rPr>
              <w:t>2-1/4"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2.50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95"/>
              </w:rPr>
              <w:t>2-1/2"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3.00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4.00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6.00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8.00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10.0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10"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12.0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12"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14.0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16.0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16"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18.0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18"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20.0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20"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24.0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24"</w:t>
            </w:r>
          </w:p>
        </w:tc>
      </w:tr>
      <w:tr w:rsidR="007264BD">
        <w:trPr>
          <w:trHeight w:hRule="exact"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30.0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30"</w:t>
            </w:r>
          </w:p>
        </w:tc>
      </w:tr>
      <w:tr w:rsidR="007264BD">
        <w:trPr>
          <w:trHeight w:hRule="exact" w:val="320"/>
        </w:trPr>
        <w:tc>
          <w:tcPr>
            <w:tcW w:w="110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36.0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36"</w:t>
            </w:r>
          </w:p>
        </w:tc>
      </w:tr>
    </w:tbl>
    <w:p w:rsidR="007264BD" w:rsidRDefault="001C0AE4">
      <w:pPr>
        <w:spacing w:line="235" w:lineRule="exact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*Values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not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included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shall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added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and </w:t>
      </w:r>
      <w:r>
        <w:rPr>
          <w:rFonts w:ascii="Times New Roman"/>
          <w:i/>
          <w:spacing w:val="-1"/>
        </w:rPr>
        <w:t>abbreviated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with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four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(4)</w:t>
      </w:r>
    </w:p>
    <w:p w:rsidR="007264BD" w:rsidRDefault="001C0AE4">
      <w:pPr>
        <w:spacing w:before="40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characters.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CCUA shall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provided</w:t>
      </w:r>
      <w:r>
        <w:rPr>
          <w:rFonts w:ascii="Times New Roman"/>
          <w:i/>
        </w:rPr>
        <w:t xml:space="preserve"> a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any</w:t>
      </w:r>
      <w:r>
        <w:rPr>
          <w:rFonts w:ascii="Times New Roman"/>
          <w:i/>
        </w:rPr>
        <w:t xml:space="preserve"> new</w:t>
      </w:r>
      <w:r>
        <w:rPr>
          <w:rFonts w:ascii="Times New Roman"/>
          <w:i/>
          <w:spacing w:val="-4"/>
        </w:rPr>
        <w:t xml:space="preserve"> </w:t>
      </w:r>
      <w:r>
        <w:rPr>
          <w:rFonts w:ascii="Times New Roman"/>
          <w:i/>
          <w:spacing w:val="-1"/>
        </w:rPr>
        <w:t>values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added.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ind w:left="1880"/>
        <w:jc w:val="left"/>
      </w:pPr>
      <w:bookmarkStart w:id="119" w:name="4._Material_Values:"/>
      <w:bookmarkEnd w:id="119"/>
      <w:r>
        <w:rPr>
          <w:spacing w:val="-1"/>
        </w:rPr>
        <w:t>Material</w:t>
      </w:r>
      <w:r>
        <w:t xml:space="preserve"> </w:t>
      </w:r>
      <w:r>
        <w:rPr>
          <w:spacing w:val="-1"/>
        </w:rPr>
        <w:t>Values: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spacing w:line="277" w:lineRule="auto"/>
        <w:ind w:left="1880" w:right="406"/>
        <w:rPr>
          <w:rFonts w:ascii="Times New Roman" w:eastAsia="Times New Roman" w:hAnsi="Times New Roman" w:cs="Times New Roman"/>
          <w:sz w:val="24"/>
          <w:szCs w:val="24"/>
        </w:rPr>
      </w:pPr>
      <w:bookmarkStart w:id="120" w:name="Material_identifier_(value),_which_is_ad"/>
      <w:bookmarkEnd w:id="120"/>
      <w:r>
        <w:rPr>
          <w:rFonts w:ascii="Times New Roman"/>
          <w:i/>
          <w:spacing w:val="-1"/>
          <w:sz w:val="24"/>
        </w:rPr>
        <w:t>Material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(value),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layer </w:t>
      </w:r>
      <w:r>
        <w:rPr>
          <w:rFonts w:ascii="Times New Roman"/>
          <w:i/>
          <w:spacing w:val="-1"/>
          <w:sz w:val="24"/>
        </w:rPr>
        <w:t>name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CU-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WATR-DOMC-PIPE-XXXX </w:t>
      </w:r>
      <w:r>
        <w:rPr>
          <w:rFonts w:ascii="Times New Roman"/>
          <w:b/>
          <w:spacing w:val="-1"/>
          <w:sz w:val="24"/>
          <w:highlight w:val="yellow"/>
        </w:rPr>
        <w:t xml:space="preserve">XXXX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XX-ST)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value</w:t>
      </w:r>
    </w:p>
    <w:p w:rsidR="007264BD" w:rsidRDefault="001C0AE4">
      <w:pPr>
        <w:spacing w:line="275" w:lineRule="exact"/>
        <w:ind w:left="1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1"/>
          <w:sz w:val="24"/>
        </w:rPr>
        <w:t>in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(see table </w:t>
      </w:r>
      <w:r>
        <w:rPr>
          <w:rFonts w:ascii="Times New Roman"/>
          <w:sz w:val="24"/>
        </w:rPr>
        <w:t>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1"/>
        <w:gridCol w:w="2868"/>
      </w:tblGrid>
      <w:tr w:rsidR="007264BD">
        <w:trPr>
          <w:trHeight w:hRule="exact" w:val="322"/>
        </w:trPr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Identifier*</w:t>
            </w:r>
          </w:p>
        </w:tc>
        <w:tc>
          <w:tcPr>
            <w:tcW w:w="28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ind w:left="75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CIRN</w:t>
            </w:r>
          </w:p>
        </w:tc>
        <w:tc>
          <w:tcPr>
            <w:tcW w:w="28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right="10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Cast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Iron</w:t>
            </w:r>
          </w:p>
        </w:tc>
      </w:tr>
      <w:tr w:rsidR="007264BD">
        <w:trPr>
          <w:trHeight w:hRule="exact" w:val="300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DIRN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6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Ductile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Iron</w:t>
            </w:r>
          </w:p>
        </w:tc>
      </w:tr>
      <w:tr w:rsidR="007264BD">
        <w:trPr>
          <w:trHeight w:hRule="exact" w:val="320"/>
        </w:trPr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FPVC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3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Fusible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Polyvinyl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Chloride</w:t>
            </w:r>
          </w:p>
        </w:tc>
      </w:tr>
    </w:tbl>
    <w:p w:rsidR="007264BD" w:rsidRDefault="007264BD">
      <w:pPr>
        <w:spacing w:line="247" w:lineRule="exact"/>
        <w:rPr>
          <w:rFonts w:ascii="Times New Roman" w:eastAsia="Times New Roman" w:hAnsi="Times New Roman" w:cs="Times New Roman"/>
        </w:rPr>
        <w:sectPr w:rsidR="007264BD">
          <w:pgSz w:w="12240" w:h="15840"/>
          <w:pgMar w:top="1380" w:right="1340" w:bottom="1220" w:left="1720" w:header="0" w:footer="1029" w:gutter="0"/>
          <w:cols w:space="720"/>
        </w:sect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8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6"/>
        <w:gridCol w:w="3073"/>
      </w:tblGrid>
      <w:tr w:rsidR="007264BD">
        <w:trPr>
          <w:trHeight w:hRule="exact" w:val="299"/>
        </w:trPr>
        <w:tc>
          <w:tcPr>
            <w:tcW w:w="128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HDPE</w:t>
            </w:r>
          </w:p>
        </w:tc>
        <w:tc>
          <w:tcPr>
            <w:tcW w:w="307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6" w:lineRule="exact"/>
              <w:ind w:left="56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High-Density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Polyethylene</w:t>
            </w:r>
          </w:p>
        </w:tc>
      </w:tr>
      <w:tr w:rsidR="007264BD">
        <w:trPr>
          <w:trHeight w:hRule="exact" w:val="3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PVC~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Polyvinyl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Chloride</w:t>
            </w:r>
          </w:p>
        </w:tc>
      </w:tr>
      <w:tr w:rsidR="007264BD">
        <w:trPr>
          <w:trHeight w:hRule="exact" w:val="3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SSTL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6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Stainless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Steel</w:t>
            </w:r>
          </w:p>
        </w:tc>
      </w:tr>
      <w:tr w:rsidR="007264BD">
        <w:trPr>
          <w:trHeight w:hRule="exact" w:val="323"/>
        </w:trPr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STEL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right="106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Steel</w:t>
            </w:r>
          </w:p>
        </w:tc>
      </w:tr>
    </w:tbl>
    <w:p w:rsidR="007264BD" w:rsidRDefault="001C0AE4">
      <w:pPr>
        <w:spacing w:line="235" w:lineRule="exact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*Values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not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included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shall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added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and </w:t>
      </w:r>
      <w:r>
        <w:rPr>
          <w:rFonts w:ascii="Times New Roman"/>
          <w:i/>
          <w:spacing w:val="-1"/>
        </w:rPr>
        <w:t>abbreviated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with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four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(4)</w:t>
      </w:r>
    </w:p>
    <w:p w:rsidR="007264BD" w:rsidRDefault="001C0AE4">
      <w:pPr>
        <w:spacing w:before="37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characters.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CCUA shall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provided</w:t>
      </w:r>
      <w:r>
        <w:rPr>
          <w:rFonts w:ascii="Times New Roman"/>
          <w:i/>
        </w:rPr>
        <w:t xml:space="preserve"> a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any</w:t>
      </w:r>
      <w:r>
        <w:rPr>
          <w:rFonts w:ascii="Times New Roman"/>
          <w:i/>
        </w:rPr>
        <w:t xml:space="preserve"> new</w:t>
      </w:r>
      <w:r>
        <w:rPr>
          <w:rFonts w:ascii="Times New Roman"/>
          <w:i/>
          <w:spacing w:val="-4"/>
        </w:rPr>
        <w:t xml:space="preserve"> </w:t>
      </w:r>
      <w:r>
        <w:rPr>
          <w:rFonts w:ascii="Times New Roman"/>
          <w:i/>
          <w:spacing w:val="-1"/>
        </w:rPr>
        <w:t>values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added.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ind w:left="1880"/>
        <w:jc w:val="left"/>
      </w:pPr>
      <w:bookmarkStart w:id="121" w:name="5._Class_Values:"/>
      <w:bookmarkEnd w:id="121"/>
      <w:r>
        <w:rPr>
          <w:spacing w:val="-1"/>
        </w:rPr>
        <w:t>Class</w:t>
      </w:r>
      <w:r>
        <w:t xml:space="preserve"> </w:t>
      </w:r>
      <w:r>
        <w:rPr>
          <w:spacing w:val="-1"/>
        </w:rPr>
        <w:t>Values:</w:t>
      </w: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spacing w:line="275" w:lineRule="auto"/>
        <w:ind w:left="1880" w:right="406"/>
        <w:rPr>
          <w:rFonts w:ascii="Times New Roman" w:eastAsia="Times New Roman" w:hAnsi="Times New Roman" w:cs="Times New Roman"/>
          <w:sz w:val="24"/>
          <w:szCs w:val="24"/>
        </w:rPr>
      </w:pPr>
      <w:bookmarkStart w:id="122" w:name="Class_identifier_(value),_which_is_added"/>
      <w:bookmarkEnd w:id="122"/>
      <w:r>
        <w:rPr>
          <w:rFonts w:ascii="Times New Roman"/>
          <w:i/>
          <w:sz w:val="24"/>
        </w:rPr>
        <w:t xml:space="preserve">Class </w:t>
      </w:r>
      <w:r>
        <w:rPr>
          <w:rFonts w:ascii="Times New Roman"/>
          <w:i/>
          <w:spacing w:val="-1"/>
          <w:sz w:val="24"/>
        </w:rPr>
        <w:t>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(value),</w:t>
      </w:r>
      <w:r>
        <w:rPr>
          <w:rFonts w:ascii="Times New Roman"/>
          <w:i/>
          <w:spacing w:val="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layer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name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CU-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WATR-DOMC-PIPE-XXXX XXXX </w:t>
      </w:r>
      <w:proofErr w:type="spellStart"/>
      <w:r>
        <w:rPr>
          <w:rFonts w:ascii="Times New Roman"/>
          <w:b/>
          <w:spacing w:val="-1"/>
          <w:sz w:val="24"/>
          <w:highlight w:val="yellow"/>
        </w:rPr>
        <w:t>XXXX</w:t>
      </w:r>
      <w:proofErr w:type="spellEnd"/>
      <w:r>
        <w:rPr>
          <w:rFonts w:ascii="Times New Roman"/>
          <w:b/>
          <w:spacing w:val="2"/>
          <w:sz w:val="24"/>
          <w:highlight w:val="yellow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XX-ST)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value</w:t>
      </w:r>
    </w:p>
    <w:p w:rsidR="007264BD" w:rsidRDefault="001C0AE4">
      <w:pPr>
        <w:spacing w:before="1"/>
        <w:ind w:left="1879" w:right="2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1"/>
          <w:sz w:val="24"/>
        </w:rPr>
        <w:t>in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(see table </w:t>
      </w:r>
      <w:r>
        <w:rPr>
          <w:rFonts w:ascii="Times New Roman"/>
          <w:sz w:val="24"/>
        </w:rPr>
        <w:t>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4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9"/>
        <w:gridCol w:w="2845"/>
      </w:tblGrid>
      <w:tr w:rsidR="007264BD">
        <w:trPr>
          <w:trHeight w:hRule="exact" w:val="319"/>
        </w:trPr>
        <w:tc>
          <w:tcPr>
            <w:tcW w:w="18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Designator*</w:t>
            </w:r>
          </w:p>
        </w:tc>
        <w:tc>
          <w:tcPr>
            <w:tcW w:w="28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6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86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0000</w:t>
            </w:r>
          </w:p>
        </w:tc>
        <w:tc>
          <w:tcPr>
            <w:tcW w:w="284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13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Not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Applicable</w:t>
            </w:r>
          </w:p>
        </w:tc>
      </w:tr>
      <w:tr w:rsidR="007264BD">
        <w:trPr>
          <w:trHeight w:hRule="exact" w:val="300"/>
        </w:trPr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0051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3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Class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51</w:t>
            </w:r>
          </w:p>
        </w:tc>
      </w:tr>
      <w:tr w:rsidR="007264BD">
        <w:trPr>
          <w:trHeight w:hRule="exact" w:val="300"/>
        </w:trPr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0150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8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Class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150</w:t>
            </w:r>
          </w:p>
        </w:tc>
      </w:tr>
      <w:tr w:rsidR="007264BD">
        <w:trPr>
          <w:trHeight w:hRule="exact" w:val="300"/>
        </w:trPr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0300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8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Class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300</w:t>
            </w:r>
          </w:p>
        </w:tc>
      </w:tr>
      <w:tr w:rsidR="007264BD">
        <w:trPr>
          <w:trHeight w:hRule="exact" w:val="300"/>
        </w:trPr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0900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8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Class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900</w:t>
            </w:r>
          </w:p>
        </w:tc>
      </w:tr>
      <w:tr w:rsidR="007264BD">
        <w:trPr>
          <w:trHeight w:hRule="exact" w:val="323"/>
        </w:trPr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0905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8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Class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905</w:t>
            </w:r>
          </w:p>
        </w:tc>
      </w:tr>
    </w:tbl>
    <w:p w:rsidR="007264BD" w:rsidRDefault="001C0AE4">
      <w:pPr>
        <w:spacing w:line="235" w:lineRule="exact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*Values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not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included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shall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added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and </w:t>
      </w:r>
      <w:r>
        <w:rPr>
          <w:rFonts w:ascii="Times New Roman"/>
          <w:i/>
          <w:spacing w:val="-1"/>
        </w:rPr>
        <w:t>abbreviated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with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four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(4)</w:t>
      </w:r>
    </w:p>
    <w:p w:rsidR="007264BD" w:rsidRDefault="001C0AE4">
      <w:pPr>
        <w:spacing w:before="37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characters.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CCUA shall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provided</w:t>
      </w:r>
      <w:r>
        <w:rPr>
          <w:rFonts w:ascii="Times New Roman"/>
          <w:i/>
        </w:rPr>
        <w:t xml:space="preserve"> a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any</w:t>
      </w:r>
      <w:r>
        <w:rPr>
          <w:rFonts w:ascii="Times New Roman"/>
          <w:i/>
        </w:rPr>
        <w:t xml:space="preserve"> new</w:t>
      </w:r>
      <w:r>
        <w:rPr>
          <w:rFonts w:ascii="Times New Roman"/>
          <w:i/>
          <w:spacing w:val="-4"/>
        </w:rPr>
        <w:t xml:space="preserve"> </w:t>
      </w:r>
      <w:r>
        <w:rPr>
          <w:rFonts w:ascii="Times New Roman"/>
          <w:i/>
          <w:spacing w:val="-1"/>
        </w:rPr>
        <w:t>values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added.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ind w:left="1880"/>
        <w:jc w:val="left"/>
      </w:pPr>
      <w:bookmarkStart w:id="123" w:name="6._Rating_Values:"/>
      <w:bookmarkEnd w:id="123"/>
      <w:r>
        <w:rPr>
          <w:spacing w:val="-1"/>
        </w:rPr>
        <w:t>Rating</w:t>
      </w:r>
      <w:r>
        <w:rPr>
          <w:spacing w:val="-3"/>
        </w:rPr>
        <w:t xml:space="preserve"> </w:t>
      </w:r>
      <w:r>
        <w:rPr>
          <w:spacing w:val="-1"/>
        </w:rPr>
        <w:t>Values: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spacing w:line="275" w:lineRule="auto"/>
        <w:ind w:left="1880" w:right="406"/>
        <w:rPr>
          <w:rFonts w:ascii="Times New Roman" w:eastAsia="Times New Roman" w:hAnsi="Times New Roman" w:cs="Times New Roman"/>
          <w:sz w:val="24"/>
          <w:szCs w:val="24"/>
        </w:rPr>
      </w:pPr>
      <w:bookmarkStart w:id="124" w:name="Rating_identifier_(value),_which_is_adde"/>
      <w:bookmarkEnd w:id="124"/>
      <w:r>
        <w:rPr>
          <w:rFonts w:ascii="Times New Roman"/>
          <w:i/>
          <w:spacing w:val="-1"/>
          <w:sz w:val="24"/>
        </w:rPr>
        <w:t>Rating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(value),</w:t>
      </w:r>
      <w:r>
        <w:rPr>
          <w:rFonts w:ascii="Times New Roman"/>
          <w:i/>
          <w:spacing w:val="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layer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name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CU-</w:t>
      </w:r>
      <w:r>
        <w:rPr>
          <w:rFonts w:ascii="Times New Roman"/>
          <w:spacing w:val="69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WATR-DOMC-PIPE-XXXX XXXX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b/>
          <w:spacing w:val="-1"/>
          <w:sz w:val="24"/>
          <w:highlight w:val="yellow"/>
        </w:rPr>
        <w:t>XXXX</w:t>
      </w:r>
      <w:proofErr w:type="spellEnd"/>
      <w:r>
        <w:rPr>
          <w:rFonts w:ascii="Times New Roman"/>
          <w:b/>
          <w:sz w:val="24"/>
          <w:highlight w:val="yellow"/>
        </w:rPr>
        <w:t xml:space="preserve"> </w:t>
      </w:r>
      <w:r>
        <w:rPr>
          <w:rFonts w:ascii="Times New Roman"/>
          <w:spacing w:val="-1"/>
          <w:sz w:val="24"/>
        </w:rPr>
        <w:t xml:space="preserve">XX-ST)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value</w:t>
      </w:r>
    </w:p>
    <w:p w:rsidR="007264BD" w:rsidRDefault="001C0AE4">
      <w:pPr>
        <w:spacing w:before="4"/>
        <w:ind w:left="1879" w:right="2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1"/>
          <w:sz w:val="24"/>
        </w:rPr>
        <w:t>in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(see table </w:t>
      </w:r>
      <w:r>
        <w:rPr>
          <w:rFonts w:ascii="Times New Roman"/>
          <w:sz w:val="24"/>
        </w:rPr>
        <w:t>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2"/>
        <w:gridCol w:w="2808"/>
      </w:tblGrid>
      <w:tr w:rsidR="007264BD">
        <w:trPr>
          <w:trHeight w:hRule="exact" w:val="319"/>
        </w:trPr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Identifier*</w:t>
            </w:r>
          </w:p>
        </w:tc>
        <w:tc>
          <w:tcPr>
            <w:tcW w:w="28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8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3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0000</w:t>
            </w:r>
          </w:p>
        </w:tc>
        <w:tc>
          <w:tcPr>
            <w:tcW w:w="28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134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Not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Applicable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DR09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3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9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DR11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11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DR18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18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DR21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21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DR25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25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DR26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26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DR35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Dimension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Ratio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(DR)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is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35</w:t>
            </w:r>
          </w:p>
        </w:tc>
      </w:tr>
      <w:tr w:rsidR="007264BD">
        <w:trPr>
          <w:trHeight w:hRule="exact" w:val="300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SC40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6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Schedule</w:t>
            </w:r>
            <w:r>
              <w:rPr>
                <w:rFonts w:ascii="Times New Roman"/>
              </w:rPr>
              <w:t xml:space="preserve"> 40</w:t>
            </w:r>
          </w:p>
        </w:tc>
      </w:tr>
      <w:tr w:rsidR="007264BD">
        <w:trPr>
          <w:trHeight w:hRule="exact" w:val="323"/>
        </w:trPr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SC80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6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Schedule</w:t>
            </w:r>
            <w:r>
              <w:rPr>
                <w:rFonts w:ascii="Times New Roman"/>
              </w:rPr>
              <w:t xml:space="preserve"> 80</w:t>
            </w:r>
          </w:p>
        </w:tc>
      </w:tr>
    </w:tbl>
    <w:p w:rsidR="007264BD" w:rsidRDefault="001C0AE4">
      <w:pPr>
        <w:spacing w:line="235" w:lineRule="exact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*Values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not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included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shall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added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and </w:t>
      </w:r>
      <w:r>
        <w:rPr>
          <w:rFonts w:ascii="Times New Roman"/>
          <w:i/>
          <w:spacing w:val="-1"/>
        </w:rPr>
        <w:t>abbreviated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with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four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(4)</w:t>
      </w:r>
    </w:p>
    <w:p w:rsidR="007264BD" w:rsidRDefault="001C0AE4">
      <w:pPr>
        <w:spacing w:before="37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characters.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CCUA shall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provided</w:t>
      </w:r>
      <w:r>
        <w:rPr>
          <w:rFonts w:ascii="Times New Roman"/>
          <w:i/>
        </w:rPr>
        <w:t xml:space="preserve"> a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any</w:t>
      </w:r>
      <w:r>
        <w:rPr>
          <w:rFonts w:ascii="Times New Roman"/>
          <w:i/>
        </w:rPr>
        <w:t xml:space="preserve"> new</w:t>
      </w:r>
      <w:r>
        <w:rPr>
          <w:rFonts w:ascii="Times New Roman"/>
          <w:i/>
          <w:spacing w:val="-4"/>
        </w:rPr>
        <w:t xml:space="preserve"> </w:t>
      </w:r>
      <w:r>
        <w:rPr>
          <w:rFonts w:ascii="Times New Roman"/>
          <w:i/>
          <w:spacing w:val="-1"/>
        </w:rPr>
        <w:t>values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added.</w:t>
      </w:r>
    </w:p>
    <w:p w:rsidR="007264BD" w:rsidRDefault="007264BD">
      <w:pPr>
        <w:rPr>
          <w:rFonts w:ascii="Times New Roman" w:eastAsia="Times New Roman" w:hAnsi="Times New Roman" w:cs="Times New Roman"/>
        </w:rPr>
        <w:sectPr w:rsidR="007264BD">
          <w:pgSz w:w="12240" w:h="15840"/>
          <w:pgMar w:top="1380" w:right="1340" w:bottom="1220" w:left="1720" w:header="0" w:footer="1029" w:gutter="0"/>
          <w:cols w:space="720"/>
        </w:sect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spacing w:before="54"/>
        <w:ind w:left="1880"/>
        <w:jc w:val="left"/>
      </w:pPr>
      <w:bookmarkStart w:id="125" w:name="_bookmark19"/>
      <w:bookmarkStart w:id="126" w:name="7._Construction_Values:"/>
      <w:bookmarkEnd w:id="125"/>
      <w:bookmarkEnd w:id="126"/>
      <w:r>
        <w:rPr>
          <w:spacing w:val="-1"/>
        </w:rPr>
        <w:lastRenderedPageBreak/>
        <w:t>Construction</w:t>
      </w:r>
      <w:r>
        <w:t xml:space="preserve"> </w:t>
      </w:r>
      <w:r>
        <w:rPr>
          <w:spacing w:val="-1"/>
        </w:rPr>
        <w:t>Values: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spacing w:line="277" w:lineRule="auto"/>
        <w:ind w:left="1880" w:right="527"/>
        <w:rPr>
          <w:rFonts w:ascii="Times New Roman" w:eastAsia="Times New Roman" w:hAnsi="Times New Roman" w:cs="Times New Roman"/>
          <w:sz w:val="24"/>
          <w:szCs w:val="24"/>
        </w:rPr>
      </w:pPr>
      <w:bookmarkStart w:id="127" w:name="Construction_identifier_(value),_which_i"/>
      <w:bookmarkEnd w:id="127"/>
      <w:r>
        <w:rPr>
          <w:rFonts w:ascii="Times New Roman"/>
          <w:i/>
          <w:spacing w:val="-1"/>
          <w:sz w:val="24"/>
        </w:rPr>
        <w:t>Construction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(value),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layer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name</w:t>
      </w:r>
      <w:r>
        <w:rPr>
          <w:rFonts w:ascii="Times New Roman"/>
          <w:i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pacing w:val="77"/>
          <w:sz w:val="24"/>
        </w:rPr>
        <w:t xml:space="preserve"> </w:t>
      </w:r>
      <w:r>
        <w:rPr>
          <w:rFonts w:ascii="Times New Roman"/>
          <w:spacing w:val="-1"/>
          <w:sz w:val="24"/>
        </w:rPr>
        <w:t>CU-WATR-DOMC-PIPE-XXXX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XXXX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b/>
          <w:spacing w:val="-1"/>
          <w:sz w:val="24"/>
          <w:highlight w:val="yellow"/>
        </w:rPr>
        <w:t>XX</w:t>
      </w:r>
      <w:r>
        <w:rPr>
          <w:rFonts w:ascii="Times New Roman"/>
          <w:spacing w:val="-1"/>
          <w:sz w:val="24"/>
        </w:rPr>
        <w:t xml:space="preserve">-ST) </w:t>
      </w:r>
      <w:r>
        <w:rPr>
          <w:rFonts w:ascii="Times New Roman"/>
          <w:i/>
          <w:sz w:val="24"/>
        </w:rPr>
        <w:t>the</w:t>
      </w:r>
    </w:p>
    <w:p w:rsidR="007264BD" w:rsidRDefault="001C0AE4">
      <w:pPr>
        <w:spacing w:line="275" w:lineRule="exact"/>
        <w:ind w:left="1879" w:right="2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value must</w:t>
      </w:r>
      <w:r>
        <w:rPr>
          <w:rFonts w:ascii="Times New Roman"/>
          <w:i/>
          <w:sz w:val="24"/>
        </w:rPr>
        <w:t xml:space="preserve"> be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four </w:t>
      </w:r>
      <w:r>
        <w:rPr>
          <w:rFonts w:ascii="Times New Roman"/>
          <w:i/>
          <w:spacing w:val="-1"/>
          <w:sz w:val="24"/>
        </w:rPr>
        <w:t>characters</w:t>
      </w:r>
      <w:r>
        <w:rPr>
          <w:rFonts w:ascii="Times New Roman"/>
          <w:i/>
          <w:sz w:val="24"/>
        </w:rPr>
        <w:t xml:space="preserve"> in </w:t>
      </w:r>
      <w:r>
        <w:rPr>
          <w:rFonts w:ascii="Times New Roman"/>
          <w:i/>
          <w:spacing w:val="-1"/>
          <w:sz w:val="24"/>
        </w:rPr>
        <w:t>length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(see </w:t>
      </w:r>
      <w:r>
        <w:rPr>
          <w:rFonts w:ascii="Times New Roman"/>
          <w:sz w:val="24"/>
        </w:rPr>
        <w:t>table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>below).</w:t>
      </w:r>
    </w:p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2406"/>
      </w:tblGrid>
      <w:tr w:rsidR="007264BD">
        <w:trPr>
          <w:trHeight w:hRule="exact" w:val="322"/>
        </w:trPr>
        <w:tc>
          <w:tcPr>
            <w:tcW w:w="19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Identifier*</w:t>
            </w:r>
          </w:p>
        </w:tc>
        <w:tc>
          <w:tcPr>
            <w:tcW w:w="2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ind w:left="12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9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DD</w:t>
            </w:r>
          </w:p>
        </w:tc>
        <w:tc>
          <w:tcPr>
            <w:tcW w:w="240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8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Directional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Drill</w:t>
            </w:r>
          </w:p>
        </w:tc>
      </w:tr>
      <w:tr w:rsidR="007264BD">
        <w:trPr>
          <w:trHeight w:hRule="exact" w:val="30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JB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0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Jack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and </w:t>
            </w:r>
            <w:r>
              <w:rPr>
                <w:rFonts w:ascii="Times New Roman"/>
                <w:spacing w:val="-1"/>
              </w:rPr>
              <w:t>Bore</w:t>
            </w:r>
          </w:p>
        </w:tc>
      </w:tr>
      <w:tr w:rsidR="007264BD">
        <w:trPr>
          <w:trHeight w:hRule="exact" w:val="30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1"/>
              </w:rPr>
              <w:t>OC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47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Open-cut</w:t>
            </w:r>
          </w:p>
        </w:tc>
      </w:tr>
      <w:tr w:rsidR="007264BD">
        <w:trPr>
          <w:trHeight w:hRule="exact" w:val="30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PB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37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 xml:space="preserve">Pipe </w:t>
            </w:r>
            <w:r>
              <w:rPr>
                <w:rFonts w:ascii="Times New Roman"/>
                <w:spacing w:val="-1"/>
              </w:rPr>
              <w:t>Burst</w:t>
            </w:r>
          </w:p>
        </w:tc>
      </w:tr>
      <w:tr w:rsidR="007264BD">
        <w:trPr>
          <w:trHeight w:hRule="exact" w:val="320"/>
        </w:trPr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PP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4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 xml:space="preserve">Pipe </w:t>
            </w:r>
            <w:r>
              <w:rPr>
                <w:rFonts w:ascii="Times New Roman"/>
                <w:spacing w:val="-1"/>
              </w:rPr>
              <w:t>Push</w:t>
            </w:r>
          </w:p>
        </w:tc>
      </w:tr>
    </w:tbl>
    <w:p w:rsidR="007264BD" w:rsidRDefault="001C0AE4">
      <w:pPr>
        <w:spacing w:line="235" w:lineRule="exact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*Values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not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included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shall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added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and </w:t>
      </w:r>
      <w:r>
        <w:rPr>
          <w:rFonts w:ascii="Times New Roman"/>
          <w:i/>
          <w:spacing w:val="-1"/>
        </w:rPr>
        <w:t>abbreviated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with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 xml:space="preserve">two </w:t>
      </w:r>
      <w:r>
        <w:rPr>
          <w:rFonts w:ascii="Times New Roman"/>
          <w:i/>
          <w:spacing w:val="-1"/>
        </w:rPr>
        <w:t>(2)</w:t>
      </w:r>
    </w:p>
    <w:p w:rsidR="007264BD" w:rsidRDefault="001C0AE4">
      <w:pPr>
        <w:spacing w:before="40"/>
        <w:ind w:left="179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characters.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CCUA shall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be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provided</w:t>
      </w:r>
      <w:r>
        <w:rPr>
          <w:rFonts w:ascii="Times New Roman"/>
          <w:i/>
        </w:rPr>
        <w:t xml:space="preserve"> a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list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of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  <w:spacing w:val="-1"/>
        </w:rPr>
        <w:t>any</w:t>
      </w:r>
      <w:r>
        <w:rPr>
          <w:rFonts w:ascii="Times New Roman"/>
          <w:i/>
        </w:rPr>
        <w:t xml:space="preserve"> new</w:t>
      </w:r>
      <w:r>
        <w:rPr>
          <w:rFonts w:ascii="Times New Roman"/>
          <w:i/>
          <w:spacing w:val="-4"/>
        </w:rPr>
        <w:t xml:space="preserve"> </w:t>
      </w:r>
      <w:r>
        <w:rPr>
          <w:rFonts w:ascii="Times New Roman"/>
          <w:i/>
          <w:spacing w:val="-1"/>
        </w:rPr>
        <w:t>values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added.</w:t>
      </w:r>
    </w:p>
    <w:p w:rsidR="007264BD" w:rsidRDefault="007264BD">
      <w:pPr>
        <w:spacing w:before="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ind w:left="1880"/>
        <w:jc w:val="left"/>
      </w:pPr>
      <w:bookmarkStart w:id="128" w:name="8._Status_Field_Codes:"/>
      <w:bookmarkEnd w:id="128"/>
      <w:r>
        <w:rPr>
          <w:spacing w:val="-1"/>
        </w:rPr>
        <w:t>Status</w:t>
      </w:r>
      <w:r>
        <w:t xml:space="preserve"> </w:t>
      </w:r>
      <w:r>
        <w:rPr>
          <w:spacing w:val="-1"/>
        </w:rPr>
        <w:t>Field</w:t>
      </w:r>
      <w:r>
        <w:t xml:space="preserve"> </w:t>
      </w:r>
      <w:r>
        <w:rPr>
          <w:spacing w:val="-1"/>
        </w:rPr>
        <w:t>Codes:</w:t>
      </w:r>
    </w:p>
    <w:p w:rsidR="007264BD" w:rsidRDefault="007264B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1C0AE4">
      <w:pPr>
        <w:spacing w:line="277" w:lineRule="auto"/>
        <w:ind w:left="1880" w:right="255"/>
        <w:rPr>
          <w:rFonts w:ascii="Times New Roman" w:eastAsia="Times New Roman" w:hAnsi="Times New Roman" w:cs="Times New Roman"/>
          <w:sz w:val="24"/>
          <w:szCs w:val="24"/>
        </w:rPr>
      </w:pPr>
      <w:bookmarkStart w:id="129" w:name="Status_identifier_(code),_which_is_added"/>
      <w:bookmarkEnd w:id="129"/>
      <w:r>
        <w:rPr>
          <w:rFonts w:ascii="Times New Roman"/>
          <w:i/>
          <w:sz w:val="24"/>
        </w:rPr>
        <w:t xml:space="preserve">Status </w:t>
      </w:r>
      <w:r>
        <w:rPr>
          <w:rFonts w:ascii="Times New Roman"/>
          <w:i/>
          <w:spacing w:val="-1"/>
          <w:sz w:val="24"/>
        </w:rPr>
        <w:t>identifier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(code),</w:t>
      </w:r>
      <w:r>
        <w:rPr>
          <w:rFonts w:ascii="Times New Roman"/>
          <w:i/>
          <w:spacing w:val="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which</w:t>
      </w:r>
      <w:r>
        <w:rPr>
          <w:rFonts w:ascii="Times New Roman"/>
          <w:i/>
          <w:sz w:val="24"/>
        </w:rPr>
        <w:t xml:space="preserve"> is </w:t>
      </w:r>
      <w:r>
        <w:rPr>
          <w:rFonts w:ascii="Times New Roman"/>
          <w:i/>
          <w:spacing w:val="-1"/>
          <w:sz w:val="24"/>
        </w:rPr>
        <w:t>added</w:t>
      </w:r>
      <w:r>
        <w:rPr>
          <w:rFonts w:ascii="Times New Roman"/>
          <w:i/>
          <w:sz w:val="24"/>
        </w:rPr>
        <w:t xml:space="preserve"> to the</w:t>
      </w:r>
      <w:r>
        <w:rPr>
          <w:rFonts w:ascii="Times New Roman"/>
          <w:i/>
          <w:spacing w:val="-1"/>
          <w:sz w:val="24"/>
        </w:rPr>
        <w:t xml:space="preserve"> end</w:t>
      </w:r>
      <w:r>
        <w:rPr>
          <w:rFonts w:ascii="Times New Roman"/>
          <w:i/>
          <w:sz w:val="24"/>
        </w:rPr>
        <w:t xml:space="preserve"> of the</w:t>
      </w:r>
      <w:r>
        <w:rPr>
          <w:rFonts w:ascii="Times New Roman"/>
          <w:i/>
          <w:spacing w:val="-1"/>
          <w:sz w:val="24"/>
        </w:rPr>
        <w:t xml:space="preserve"> layer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name </w:t>
      </w:r>
      <w:r>
        <w:rPr>
          <w:rFonts w:ascii="Times New Roman"/>
          <w:spacing w:val="-1"/>
          <w:sz w:val="24"/>
        </w:rPr>
        <w:t>(e.g.,</w:t>
      </w:r>
      <w:r>
        <w:rPr>
          <w:rFonts w:ascii="Times New Roman"/>
          <w:spacing w:val="63"/>
          <w:sz w:val="24"/>
        </w:rPr>
        <w:t xml:space="preserve"> </w:t>
      </w:r>
      <w:r>
        <w:rPr>
          <w:rFonts w:ascii="Times New Roman"/>
          <w:spacing w:val="-1"/>
          <w:sz w:val="24"/>
        </w:rPr>
        <w:t>CU-WATR-DOMC-PIPE-XXXX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XXXX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XXXX</w:t>
      </w:r>
      <w:proofErr w:type="spellEnd"/>
      <w:r>
        <w:rPr>
          <w:rFonts w:ascii="Times New Roman"/>
          <w:spacing w:val="-1"/>
          <w:sz w:val="24"/>
        </w:rPr>
        <w:t xml:space="preserve"> XX-</w:t>
      </w:r>
      <w:r>
        <w:rPr>
          <w:rFonts w:ascii="Times New Roman"/>
          <w:b/>
          <w:spacing w:val="-1"/>
          <w:sz w:val="24"/>
          <w:highlight w:val="yellow"/>
        </w:rPr>
        <w:t>ST</w:t>
      </w:r>
      <w:r>
        <w:rPr>
          <w:rFonts w:ascii="Times New Roman"/>
          <w:spacing w:val="-1"/>
          <w:sz w:val="24"/>
        </w:rPr>
        <w:t>)</w:t>
      </w:r>
    </w:p>
    <w:p w:rsidR="007264BD" w:rsidRDefault="007264B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2"/>
        <w:gridCol w:w="3100"/>
      </w:tblGrid>
      <w:tr w:rsidR="007264BD">
        <w:trPr>
          <w:trHeight w:hRule="exact" w:val="319"/>
        </w:trPr>
        <w:tc>
          <w:tcPr>
            <w:tcW w:w="147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Code</w:t>
            </w:r>
          </w:p>
        </w:tc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51" w:lineRule="exact"/>
              <w:ind w:left="8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99"/>
        </w:trPr>
        <w:tc>
          <w:tcPr>
            <w:tcW w:w="147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1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A</w:t>
            </w:r>
          </w:p>
        </w:tc>
        <w:tc>
          <w:tcPr>
            <w:tcW w:w="31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19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Abandoned</w:t>
            </w:r>
          </w:p>
        </w:tc>
      </w:tr>
      <w:tr w:rsidR="007264BD">
        <w:trPr>
          <w:trHeight w:hRule="exact" w:val="30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D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Existing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to </w:t>
            </w:r>
            <w:r>
              <w:rPr>
                <w:rFonts w:ascii="Times New Roman"/>
                <w:spacing w:val="-1"/>
              </w:rPr>
              <w:t>demolish</w:t>
            </w:r>
          </w:p>
        </w:tc>
      </w:tr>
      <w:tr w:rsidR="007264BD">
        <w:trPr>
          <w:trHeight w:hRule="exact" w:val="30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E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36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Existing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remain</w:t>
            </w:r>
          </w:p>
        </w:tc>
      </w:tr>
      <w:tr w:rsidR="007264BD">
        <w:trPr>
          <w:trHeight w:hRule="exact" w:val="30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F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left="19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Future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work</w:t>
            </w:r>
          </w:p>
        </w:tc>
      </w:tr>
      <w:tr w:rsidR="007264BD">
        <w:trPr>
          <w:trHeight w:hRule="exact" w:val="30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M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3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Items</w:t>
            </w:r>
            <w:r>
              <w:rPr>
                <w:rFonts w:ascii="Times New Roman"/>
              </w:rPr>
              <w:t xml:space="preserve"> to be </w:t>
            </w:r>
            <w:r>
              <w:rPr>
                <w:rFonts w:ascii="Times New Roman"/>
                <w:spacing w:val="-2"/>
              </w:rPr>
              <w:t>moved</w:t>
            </w:r>
          </w:p>
        </w:tc>
      </w:tr>
      <w:tr w:rsidR="007264BD">
        <w:trPr>
          <w:trHeight w:hRule="exact" w:val="30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N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7" w:lineRule="exact"/>
              <w:ind w:right="103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New work</w:t>
            </w:r>
          </w:p>
        </w:tc>
      </w:tr>
      <w:tr w:rsidR="007264BD">
        <w:trPr>
          <w:trHeight w:hRule="exact" w:val="323"/>
        </w:trPr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O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14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Owned</w:t>
            </w:r>
            <w:r>
              <w:rPr>
                <w:rFonts w:ascii="Times New Roman"/>
              </w:rPr>
              <w:t xml:space="preserve"> by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others</w:t>
            </w:r>
          </w:p>
        </w:tc>
      </w:tr>
    </w:tbl>
    <w:p w:rsidR="007264BD" w:rsidRDefault="007264B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264BD" w:rsidRDefault="007264B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7264BD" w:rsidRDefault="001C0AE4">
      <w:pPr>
        <w:pStyle w:val="BodyText"/>
        <w:numPr>
          <w:ilvl w:val="2"/>
          <w:numId w:val="1"/>
        </w:numPr>
        <w:tabs>
          <w:tab w:val="left" w:pos="1880"/>
        </w:tabs>
        <w:ind w:left="1880"/>
        <w:jc w:val="left"/>
      </w:pPr>
      <w:bookmarkStart w:id="130" w:name="9._Examples:"/>
      <w:bookmarkEnd w:id="130"/>
      <w:r>
        <w:rPr>
          <w:spacing w:val="-1"/>
        </w:rPr>
        <w:t>Examples:</w:t>
      </w:r>
    </w:p>
    <w:p w:rsidR="007264BD" w:rsidRDefault="007264BD">
      <w:pPr>
        <w:spacing w:before="11"/>
        <w:rPr>
          <w:rFonts w:ascii="Times New Roman" w:eastAsia="Times New Roman" w:hAnsi="Times New Roman" w:cs="Times New Roman"/>
          <w:sz w:val="3"/>
          <w:szCs w:val="3"/>
        </w:rPr>
      </w:pPr>
    </w:p>
    <w:p w:rsidR="007264BD" w:rsidRDefault="001C0AE4">
      <w:pPr>
        <w:spacing w:line="20" w:lineRule="atLeast"/>
        <w:ind w:left="186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6" style="width:276.1pt;height:1.1pt;mso-position-horizontal-relative:char;mso-position-vertical-relative:line" coordsize="5522,22">
            <v:group id="_x0000_s1047" style="position:absolute;left:11;top:11;width:5501;height:2" coordorigin="11,11" coordsize="5501,2">
              <v:shape id="_x0000_s1048" style="position:absolute;left:11;top:11;width:5501;height:2" coordorigin="11,11" coordsize="5501,0" path="m11,11r5500,e" filled="f" strokeweight=".37358mm">
                <v:path arrowok="t"/>
              </v:shape>
            </v:group>
            <w10:anchorlock/>
          </v:group>
        </w:pict>
      </w:r>
    </w:p>
    <w:p w:rsidR="007264BD" w:rsidRDefault="001C0AE4">
      <w:pPr>
        <w:ind w:left="1988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Layer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Name</w:t>
      </w:r>
    </w:p>
    <w:p w:rsidR="007264BD" w:rsidRDefault="001C0AE4">
      <w:pPr>
        <w:spacing w:before="66" w:line="284" w:lineRule="auto"/>
        <w:ind w:left="1988" w:right="2218"/>
        <w:rPr>
          <w:rFonts w:ascii="Times New Roman" w:eastAsia="Times New Roman" w:hAnsi="Times New Roman" w:cs="Times New Roman"/>
        </w:rPr>
      </w:pPr>
      <w:r>
        <w:pict>
          <v:group id="_x0000_s1039" style="position:absolute;left:0;text-align:left;margin-left:179.45pt;margin-top:2.35pt;width:276.1pt;height:16.05pt;z-index:-67792;mso-position-horizontal-relative:page" coordorigin="3589,47" coordsize="5522,321">
            <v:group id="_x0000_s1044" style="position:absolute;left:3600;top:67;width:5501;height:300" coordorigin="3600,67" coordsize="5501,300">
              <v:shape id="_x0000_s1045" style="position:absolute;left:3600;top:67;width:5501;height:300" coordorigin="3600,67" coordsize="5501,300" path="m3600,367r5501,l9101,67r-5501,l3600,367xe" fillcolor="#c1c1c1" stroked="f">
                <v:path arrowok="t"/>
              </v:shape>
            </v:group>
            <v:group id="_x0000_s1042" style="position:absolute;left:3708;top:67;width:5285;height:252" coordorigin="3708,67" coordsize="5285,252">
              <v:shape id="_x0000_s1043" style="position:absolute;left:3708;top:67;width:5285;height:252" coordorigin="3708,67" coordsize="5285,252" path="m3708,319r5285,l8993,67r-5285,l3708,319xe" fillcolor="#c1c1c1" stroked="f">
                <v:path arrowok="t"/>
              </v:shape>
            </v:group>
            <v:group id="_x0000_s1040" style="position:absolute;left:3600;top:58;width:5501;height:2" coordorigin="3600,58" coordsize="5501,2">
              <v:shape id="_x0000_s1041" style="position:absolute;left:3600;top:58;width:5501;height:2" coordorigin="3600,58" coordsize="5501,0" path="m3600,58r5501,e" filled="f" strokeweight="1.06pt">
                <v:path arrowok="t"/>
              </v:shape>
            </v:group>
            <w10:wrap anchorx="page"/>
          </v:group>
        </w:pict>
      </w:r>
      <w:r>
        <w:pict>
          <v:group id="_x0000_s1034" style="position:absolute;left:0;text-align:left;margin-left:180pt;margin-top:33.35pt;width:275.05pt;height:15pt;z-index:-67768;mso-position-horizontal-relative:page" coordorigin="3600,667" coordsize="5501,300">
            <v:group id="_x0000_s1037" style="position:absolute;left:3600;top:667;width:5501;height:300" coordorigin="3600,667" coordsize="5501,300">
              <v:shape id="_x0000_s1038" style="position:absolute;left:3600;top:667;width:5501;height:300" coordorigin="3600,667" coordsize="5501,300" path="m3600,967r5501,l9101,667r-5501,l3600,967xe" fillcolor="#c1c1c1" stroked="f">
                <v:path arrowok="t"/>
              </v:shape>
            </v:group>
            <v:group id="_x0000_s1035" style="position:absolute;left:3708;top:667;width:5285;height:252" coordorigin="3708,667" coordsize="5285,252">
              <v:shape id="_x0000_s1036" style="position:absolute;left:3708;top:667;width:5285;height:252" coordorigin="3708,667" coordsize="5285,252" path="m3708,919r5285,l8993,667r-5285,l3708,919xe" fillcolor="#c1c1c1" stroked="f">
                <v:path arrowok="t"/>
              </v:shape>
            </v:group>
            <w10:wrap anchorx="page"/>
          </v:group>
        </w:pict>
      </w:r>
      <w:r>
        <w:pict>
          <v:group id="_x0000_s1029" style="position:absolute;left:0;text-align:left;margin-left:180pt;margin-top:63.35pt;width:275.05pt;height:15pt;z-index:-67744;mso-position-horizontal-relative:page" coordorigin="3600,1267" coordsize="5501,300">
            <v:group id="_x0000_s1032" style="position:absolute;left:3600;top:1267;width:5501;height:300" coordorigin="3600,1267" coordsize="5501,300">
              <v:shape id="_x0000_s1033" style="position:absolute;left:3600;top:1267;width:5501;height:300" coordorigin="3600,1267" coordsize="5501,300" path="m3600,1567r5501,l9101,1267r-5501,l3600,1567xe" fillcolor="#c1c1c1" stroked="f">
                <v:path arrowok="t"/>
              </v:shape>
            </v:group>
            <v:group id="_x0000_s1030" style="position:absolute;left:3708;top:1267;width:5285;height:252" coordorigin="3708,1267" coordsize="5285,252">
              <v:shape id="_x0000_s1031" style="position:absolute;left:3708;top:1267;width:5285;height:252" coordorigin="3708,1267" coordsize="5285,252" path="m3708,1519r5285,l8993,1267r-5285,l3708,1519xe" fillcolor="#c1c1c1" stroked="f">
                <v:path arrowok="t"/>
              </v:shape>
            </v:group>
            <w10:wrap anchorx="page"/>
          </v:group>
        </w:pict>
      </w:r>
      <w:r>
        <w:rPr>
          <w:rFonts w:ascii="Times New Roman"/>
          <w:b/>
          <w:spacing w:val="-1"/>
        </w:rPr>
        <w:t>CU-SSWR-GRAV-PIPE-4.00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PVC~</w:t>
      </w:r>
      <w:r>
        <w:rPr>
          <w:rFonts w:ascii="Times New Roman"/>
          <w:b/>
        </w:rPr>
        <w:t xml:space="preserve"> 0000 </w:t>
      </w:r>
      <w:r>
        <w:rPr>
          <w:rFonts w:ascii="Times New Roman"/>
          <w:b/>
          <w:spacing w:val="-1"/>
        </w:rPr>
        <w:t>DR26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OC</w:t>
      </w:r>
      <w:r>
        <w:rPr>
          <w:rFonts w:ascii="Times New Roman"/>
          <w:b/>
          <w:spacing w:val="30"/>
        </w:rPr>
        <w:t xml:space="preserve"> </w:t>
      </w:r>
      <w:r>
        <w:rPr>
          <w:rFonts w:ascii="Times New Roman"/>
          <w:b/>
          <w:spacing w:val="-1"/>
        </w:rPr>
        <w:t>CU-SSWR-FORC-PIPE-4.00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PVC~</w:t>
      </w:r>
      <w:r>
        <w:rPr>
          <w:rFonts w:ascii="Times New Roman"/>
          <w:b/>
        </w:rPr>
        <w:t xml:space="preserve"> 0900 </w:t>
      </w:r>
      <w:r>
        <w:rPr>
          <w:rFonts w:ascii="Times New Roman"/>
          <w:b/>
          <w:spacing w:val="-1"/>
        </w:rPr>
        <w:t>DR18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OC</w:t>
      </w:r>
      <w:r>
        <w:rPr>
          <w:rFonts w:ascii="Times New Roman"/>
          <w:b/>
          <w:spacing w:val="23"/>
        </w:rPr>
        <w:t xml:space="preserve"> </w:t>
      </w:r>
      <w:r>
        <w:rPr>
          <w:rFonts w:ascii="Times New Roman"/>
          <w:b/>
          <w:spacing w:val="-1"/>
        </w:rPr>
        <w:t>CU-SSWR-FORC-PIPE-8.00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 xml:space="preserve">DIRN </w:t>
      </w:r>
      <w:r>
        <w:rPr>
          <w:rFonts w:ascii="Times New Roman"/>
          <w:b/>
        </w:rPr>
        <w:t xml:space="preserve">0051 </w:t>
      </w:r>
      <w:r>
        <w:rPr>
          <w:rFonts w:ascii="Times New Roman"/>
          <w:b/>
          <w:spacing w:val="-1"/>
        </w:rPr>
        <w:t>DR18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OC</w:t>
      </w:r>
      <w:r>
        <w:rPr>
          <w:rFonts w:ascii="Times New Roman"/>
          <w:b/>
          <w:spacing w:val="21"/>
        </w:rPr>
        <w:t xml:space="preserve"> </w:t>
      </w:r>
      <w:r>
        <w:rPr>
          <w:rFonts w:ascii="Times New Roman"/>
          <w:b/>
          <w:spacing w:val="-1"/>
        </w:rPr>
        <w:t>CU-WATR-DOMC-PIPE-2.00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PVC~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0000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SC80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OC</w:t>
      </w:r>
      <w:r>
        <w:rPr>
          <w:rFonts w:ascii="Times New Roman"/>
          <w:b/>
          <w:spacing w:val="25"/>
        </w:rPr>
        <w:t xml:space="preserve"> </w:t>
      </w:r>
      <w:r>
        <w:rPr>
          <w:rFonts w:ascii="Times New Roman"/>
          <w:b/>
          <w:spacing w:val="-1"/>
        </w:rPr>
        <w:t>CU-WATR-DOMC-PIPE-36.0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PVC~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0900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DR21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OC</w:t>
      </w:r>
      <w:r>
        <w:rPr>
          <w:rFonts w:ascii="Times New Roman"/>
          <w:b/>
          <w:spacing w:val="23"/>
        </w:rPr>
        <w:t xml:space="preserve"> </w:t>
      </w:r>
      <w:r>
        <w:rPr>
          <w:rFonts w:ascii="Times New Roman"/>
          <w:b/>
          <w:spacing w:val="-1"/>
        </w:rPr>
        <w:t>CU-WATR-RECL-PIPE-4.00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PVC~</w:t>
      </w:r>
      <w:r>
        <w:rPr>
          <w:rFonts w:ascii="Times New Roman"/>
          <w:b/>
        </w:rPr>
        <w:t xml:space="preserve"> 0900 </w:t>
      </w:r>
      <w:r>
        <w:rPr>
          <w:rFonts w:ascii="Times New Roman"/>
          <w:b/>
          <w:spacing w:val="-1"/>
        </w:rPr>
        <w:t>DR21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OC</w:t>
      </w:r>
    </w:p>
    <w:p w:rsidR="007264BD" w:rsidRDefault="001C0AE4">
      <w:pPr>
        <w:spacing w:line="20" w:lineRule="atLeast"/>
        <w:ind w:left="185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6" style="width:276.85pt;height:1.1pt;mso-position-horizontal-relative:char;mso-position-vertical-relative:line" coordsize="5537,22">
            <v:group id="_x0000_s1027" style="position:absolute;left:11;top:11;width:5516;height:2" coordorigin="11,11" coordsize="5516,2">
              <v:shape id="_x0000_s1028" style="position:absolute;left:11;top:11;width:5516;height:2" coordorigin="11,11" coordsize="5516,0" path="m11,11r5515,e" filled="f" strokeweight="1.06pt">
                <v:path arrowok="t"/>
              </v:shape>
            </v:group>
            <w10:anchorlock/>
          </v:group>
        </w:pict>
      </w:r>
    </w:p>
    <w:p w:rsidR="007264BD" w:rsidRDefault="007264BD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7264BD">
          <w:pgSz w:w="12240" w:h="15840"/>
          <w:pgMar w:top="1380" w:right="1340" w:bottom="1220" w:left="1720" w:header="0" w:footer="1029" w:gutter="0"/>
          <w:cols w:space="720"/>
        </w:sectPr>
      </w:pPr>
    </w:p>
    <w:p w:rsidR="007264BD" w:rsidRDefault="001C0AE4">
      <w:pPr>
        <w:pStyle w:val="Heading2"/>
        <w:numPr>
          <w:ilvl w:val="1"/>
          <w:numId w:val="1"/>
        </w:numPr>
        <w:tabs>
          <w:tab w:val="left" w:pos="1541"/>
        </w:tabs>
        <w:spacing w:before="39"/>
        <w:ind w:hanging="720"/>
        <w:jc w:val="left"/>
        <w:rPr>
          <w:b w:val="0"/>
          <w:bCs w:val="0"/>
        </w:rPr>
      </w:pPr>
      <w:bookmarkStart w:id="131" w:name="G._Block_Naming"/>
      <w:bookmarkEnd w:id="131"/>
      <w:r>
        <w:lastRenderedPageBreak/>
        <w:t>Block</w:t>
      </w:r>
      <w:r>
        <w:rPr>
          <w:spacing w:val="-17"/>
        </w:rPr>
        <w:t xml:space="preserve"> </w:t>
      </w:r>
      <w:r>
        <w:t>Naming</w:t>
      </w:r>
    </w:p>
    <w:p w:rsidR="007264BD" w:rsidRDefault="007264BD">
      <w:pPr>
        <w:spacing w:before="8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7"/>
        <w:gridCol w:w="2654"/>
        <w:gridCol w:w="2298"/>
        <w:gridCol w:w="2000"/>
      </w:tblGrid>
      <w:tr w:rsidR="007264BD">
        <w:trPr>
          <w:trHeight w:hRule="exact" w:val="322"/>
        </w:trPr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1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Block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Name</w:t>
            </w:r>
          </w:p>
        </w:tc>
        <w:tc>
          <w:tcPr>
            <w:tcW w:w="26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Feature ID</w:t>
            </w:r>
          </w:p>
        </w:tc>
        <w:tc>
          <w:tcPr>
            <w:tcW w:w="22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1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Layer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1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Description</w:t>
            </w:r>
          </w:p>
        </w:tc>
      </w:tr>
      <w:tr w:rsidR="007264BD" w:rsidTr="001C0AE4">
        <w:trPr>
          <w:trHeight w:hRule="exact" w:val="654"/>
        </w:trPr>
        <w:tc>
          <w:tcPr>
            <w:tcW w:w="25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spacing w:line="206" w:lineRule="exact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WM_TEE</w:t>
            </w:r>
          </w:p>
          <w:p w:rsidR="007264BD" w:rsidRDefault="001C0AE4">
            <w:pPr>
              <w:pStyle w:val="TableParagraph"/>
              <w:spacing w:line="206" w:lineRule="exact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WM_RPZ</w:t>
            </w:r>
          </w:p>
        </w:tc>
        <w:tc>
          <w:tcPr>
            <w:tcW w:w="26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spacing w:line="201" w:lineRule="exact"/>
              <w:ind w:left="128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WM_TEE_*</w:t>
            </w:r>
          </w:p>
          <w:p w:rsidR="007264BD" w:rsidRDefault="001C0AE4">
            <w:pPr>
              <w:pStyle w:val="TableParagraph"/>
              <w:spacing w:line="201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WM_RPZ_*</w:t>
            </w:r>
          </w:p>
        </w:tc>
        <w:tc>
          <w:tcPr>
            <w:tcW w:w="2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spacing w:line="201" w:lineRule="exact"/>
              <w:ind w:left="174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  <w:p w:rsidR="007264BD" w:rsidRDefault="001C0AE4">
            <w:pPr>
              <w:pStyle w:val="TableParagraph"/>
              <w:spacing w:line="201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spacing w:line="239" w:lineRule="auto"/>
              <w:ind w:left="235" w:right="650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Water Tee/Tap</w:t>
            </w:r>
          </w:p>
          <w:p w:rsidR="001C0AE4" w:rsidRDefault="001C0AE4">
            <w:pPr>
              <w:pStyle w:val="TableParagraph"/>
              <w:spacing w:line="239" w:lineRule="auto"/>
              <w:ind w:left="235" w:right="650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Reduced</w:t>
            </w:r>
          </w:p>
          <w:p w:rsidR="001C0AE4" w:rsidRDefault="001C0AE4">
            <w:pPr>
              <w:pStyle w:val="TableParagraph"/>
              <w:spacing w:line="239" w:lineRule="auto"/>
              <w:ind w:left="235" w:right="650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Pressure valve</w:t>
            </w:r>
          </w:p>
          <w:p w:rsidR="007264BD" w:rsidRDefault="001C0AE4">
            <w:pPr>
              <w:pStyle w:val="TableParagraph"/>
              <w:spacing w:line="239" w:lineRule="auto"/>
              <w:ind w:left="235" w:right="6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25"/>
                <w:sz w:val="18"/>
              </w:rPr>
              <w:t>Press</w:t>
            </w:r>
            <w:r>
              <w:rPr>
                <w:rFonts w:ascii="Times New Roman"/>
                <w:sz w:val="18"/>
              </w:rPr>
              <w:t>Pressure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Zone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WM_CV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WM_CV_*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Check</w:t>
            </w:r>
            <w:r>
              <w:rPr>
                <w:rFonts w:ascii="Times New Roman"/>
                <w:spacing w:val="-1"/>
                <w:sz w:val="18"/>
              </w:rPr>
              <w:t xml:space="preserve"> Valve</w:t>
            </w:r>
          </w:p>
        </w:tc>
      </w:tr>
      <w:tr w:rsidR="007264BD">
        <w:trPr>
          <w:trHeight w:hRule="exact" w:val="415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WM_DBLCV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WM_DBLCV_*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2" w:lineRule="auto"/>
              <w:ind w:left="235" w:right="1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Double</w:t>
            </w:r>
            <w:r>
              <w:rPr>
                <w:rFonts w:ascii="Times New Roman"/>
                <w:spacing w:val="2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Detector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Check Valve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WM_DIA_APT_COUPLING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WM_DIA_APT_COUPLING_*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Coupling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WM_SLEEVE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WM_SLEEVE_*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Sleeve</w:t>
            </w:r>
          </w:p>
        </w:tc>
      </w:tr>
      <w:tr w:rsidR="007264BD">
        <w:trPr>
          <w:trHeight w:hRule="exact" w:val="413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WM_FLUSHHYD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WM_FLUSHHYD_*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39" w:lineRule="auto"/>
              <w:ind w:left="235" w:right="6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Flushing</w:t>
            </w:r>
            <w:r>
              <w:rPr>
                <w:rFonts w:ascii="Times New Roman"/>
                <w:spacing w:val="2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Hydrant</w:t>
            </w:r>
          </w:p>
        </w:tc>
      </w:tr>
      <w:tr w:rsidR="007264BD">
        <w:trPr>
          <w:trHeight w:hRule="exact" w:val="415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WM_LWBOX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WM_LWBOX_*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2" w:lineRule="auto"/>
              <w:ind w:left="235" w:right="3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Locate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Wire</w:t>
            </w:r>
            <w:r>
              <w:rPr>
                <w:rFonts w:ascii="Times New Roman"/>
                <w:spacing w:val="2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Box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WM_METER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WM_METER_*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Meter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WM_TAP_CAP_wFLHYD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WM_TAP_CAP_wFLHYD_*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Tap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Cap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WM_FIREHYD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WM_FIREHYD_*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Fire</w:t>
            </w:r>
            <w:r>
              <w:rPr>
                <w:rFonts w:ascii="Times New Roman"/>
                <w:spacing w:val="-1"/>
                <w:sz w:val="18"/>
              </w:rPr>
              <w:t xml:space="preserve"> Hydrant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WM_PLUG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WM_PLUG_*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Plug/Cap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WM_VALVE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WM_VALVE_*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Valve</w:t>
            </w:r>
          </w:p>
        </w:tc>
      </w:tr>
      <w:tr w:rsidR="007264BD">
        <w:trPr>
          <w:trHeight w:hRule="exact" w:val="413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WM_ARV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WM_ARV_*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39" w:lineRule="auto"/>
              <w:ind w:left="235" w:right="4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Air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Release</w:t>
            </w:r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Valve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WM_REDUCER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WM_REDUCER_*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Reducer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WM_CROSS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WM_CROSS_*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Cross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WM_11.25BEND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WM_11.25BEND_*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Water</w:t>
            </w:r>
            <w:r>
              <w:rPr>
                <w:rFonts w:ascii="Times New Roman" w:hAnsi="Times New Roman"/>
                <w:sz w:val="18"/>
              </w:rPr>
              <w:t xml:space="preserve"> 11.25˚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WM_22.5BEND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WM_22.5BEND_*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Water</w:t>
            </w:r>
            <w:r>
              <w:rPr>
                <w:rFonts w:ascii="Times New Roman" w:hAnsi="Times New Roman"/>
                <w:sz w:val="18"/>
              </w:rPr>
              <w:t xml:space="preserve"> 22.5˚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WM_45BEND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WM_45BEND_*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Water</w:t>
            </w:r>
            <w:r>
              <w:rPr>
                <w:rFonts w:ascii="Times New Roman" w:hAnsi="Times New Roman"/>
                <w:sz w:val="18"/>
              </w:rPr>
              <w:t xml:space="preserve"> 45˚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WM_90BEND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WM_90BEND_*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Water</w:t>
            </w:r>
            <w:r>
              <w:rPr>
                <w:rFonts w:ascii="Times New Roman" w:hAnsi="Times New Roman"/>
                <w:sz w:val="18"/>
              </w:rPr>
              <w:t xml:space="preserve"> 90˚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WM_BEND_TURNED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WM_BEND_TURNED_*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Bend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Turned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WM_CASING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WM_CASING_*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CU-WATR-DOMC-INFS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Water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Casing</w:t>
            </w:r>
          </w:p>
        </w:tc>
      </w:tr>
      <w:tr w:rsidR="007264BD" w:rsidTr="001C0AE4">
        <w:trPr>
          <w:trHeight w:hRule="exact" w:val="436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1C0AE4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RE_TEE</w:t>
            </w:r>
          </w:p>
          <w:p w:rsidR="007264BD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RE_CV</w:t>
            </w:r>
          </w:p>
          <w:p w:rsidR="001C0AE4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</w:p>
          <w:p w:rsidR="001C0AE4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1C0AE4" w:rsidRDefault="001C0AE4">
            <w:pPr>
              <w:pStyle w:val="TableParagraph"/>
              <w:spacing w:line="202" w:lineRule="exact"/>
              <w:ind w:left="128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RE_TEE_*</w:t>
            </w:r>
          </w:p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RE_CV_*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1C0AE4" w:rsidRDefault="001C0AE4">
            <w:pPr>
              <w:pStyle w:val="TableParagraph"/>
              <w:spacing w:line="202" w:lineRule="exact"/>
              <w:ind w:left="174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C0AE4" w:rsidRDefault="001C0AE4">
            <w:pPr>
              <w:pStyle w:val="TableParagraph"/>
              <w:spacing w:line="202" w:lineRule="exact"/>
              <w:ind w:left="235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Reuse Tee/Tap</w:t>
            </w:r>
          </w:p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Check Valve</w:t>
            </w:r>
          </w:p>
        </w:tc>
      </w:tr>
      <w:tr w:rsidR="007264BD">
        <w:trPr>
          <w:trHeight w:hRule="exact" w:val="415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</w:p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RE_DBLCV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spacing w:line="202" w:lineRule="exact"/>
              <w:ind w:left="128"/>
              <w:rPr>
                <w:rFonts w:ascii="Times New Roman"/>
                <w:sz w:val="18"/>
              </w:rPr>
            </w:pPr>
          </w:p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RE_DBLCV_*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1C0AE4" w:rsidRDefault="001C0AE4">
            <w:pPr>
              <w:pStyle w:val="TableParagraph"/>
              <w:spacing w:line="202" w:lineRule="exact"/>
              <w:ind w:left="174"/>
              <w:rPr>
                <w:rFonts w:ascii="Times New Roman"/>
                <w:spacing w:val="-1"/>
                <w:sz w:val="18"/>
              </w:rPr>
            </w:pPr>
          </w:p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2" w:lineRule="auto"/>
              <w:ind w:left="235" w:right="1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/>
                <w:sz w:val="18"/>
              </w:rPr>
              <w:t>Double</w:t>
            </w:r>
            <w:r>
              <w:rPr>
                <w:rFonts w:ascii="Times New Roman"/>
                <w:spacing w:val="2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Detector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Check Valve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RE_DIA_APT_COUPLING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RE_DIA_APT_COUPLING_*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/>
                <w:sz w:val="18"/>
              </w:rPr>
              <w:t>Coupling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RE_SLEEVE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RE_SLEEVE_*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Sleeve</w:t>
            </w:r>
          </w:p>
        </w:tc>
      </w:tr>
      <w:tr w:rsidR="007264BD">
        <w:trPr>
          <w:trHeight w:hRule="exact" w:val="413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RE_FLUSHHYD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RE_FLUSHHYD_*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39" w:lineRule="auto"/>
              <w:ind w:left="235" w:right="6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/>
                <w:sz w:val="18"/>
              </w:rPr>
              <w:t>Flushing</w:t>
            </w:r>
            <w:r>
              <w:rPr>
                <w:rFonts w:ascii="Times New Roman"/>
                <w:spacing w:val="2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Hydrant</w:t>
            </w:r>
          </w:p>
        </w:tc>
      </w:tr>
      <w:tr w:rsidR="007264BD">
        <w:trPr>
          <w:trHeight w:hRule="exact" w:val="415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RE_LWBOX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RE_LWBOX_*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2" w:lineRule="auto"/>
              <w:ind w:left="235" w:right="3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Locate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Wire</w:t>
            </w:r>
            <w:r>
              <w:rPr>
                <w:rFonts w:ascii="Times New Roman"/>
                <w:spacing w:val="2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Box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RE_METER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RE_METER_*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Meter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RE_TAP_CAP_wFLHYD</w:t>
            </w:r>
            <w:proofErr w:type="spellEnd"/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RE_TAP_CAP_wFLHYD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Tap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Cap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RE_FIREHYD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RE_FIREHYD_*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/>
                <w:sz w:val="18"/>
              </w:rPr>
              <w:t>Fire</w:t>
            </w:r>
            <w:r>
              <w:rPr>
                <w:rFonts w:ascii="Times New Roman"/>
                <w:spacing w:val="-1"/>
                <w:sz w:val="18"/>
              </w:rPr>
              <w:t xml:space="preserve"> Hydrant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RE_PLUG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RE_PLUG_*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Plug/Cap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RE_VALVE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RE_VALVE_*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Valve</w:t>
            </w:r>
          </w:p>
        </w:tc>
      </w:tr>
      <w:tr w:rsidR="007264BD">
        <w:trPr>
          <w:trHeight w:hRule="exact" w:val="413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RE_ARV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RE_ARV_*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39" w:lineRule="auto"/>
              <w:ind w:left="235" w:right="4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Air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Release</w:t>
            </w:r>
            <w:r>
              <w:rPr>
                <w:rFonts w:ascii="Times New Roman"/>
                <w:spacing w:val="2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Valve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RE_REDUCER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RE_REDUCER_*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Reducer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RE_CROSS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RE_CROSS_*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/>
                <w:sz w:val="18"/>
              </w:rPr>
              <w:t>Cross</w:t>
            </w:r>
          </w:p>
        </w:tc>
      </w:tr>
      <w:tr w:rsidR="007264BD">
        <w:trPr>
          <w:trHeight w:hRule="exact" w:val="30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RE_11.25BEND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RE_11.25BEND_*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 w:hAnsi="Times New Roman"/>
                <w:sz w:val="18"/>
              </w:rPr>
              <w:t xml:space="preserve">11.25˚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23"/>
        </w:trPr>
        <w:tc>
          <w:tcPr>
            <w:tcW w:w="25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lastRenderedPageBreak/>
              <w:t>RE_22.5BEND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RE_22.5BEND_*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 w:hAnsi="Times New Roman"/>
                <w:sz w:val="18"/>
              </w:rPr>
              <w:t xml:space="preserve">22.5˚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</w:tbl>
    <w:p w:rsidR="007264BD" w:rsidRDefault="007264BD">
      <w:pPr>
        <w:spacing w:before="1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2"/>
        <w:gridCol w:w="2653"/>
        <w:gridCol w:w="2299"/>
        <w:gridCol w:w="2033"/>
      </w:tblGrid>
      <w:tr w:rsidR="007264BD">
        <w:trPr>
          <w:trHeight w:hRule="exact" w:val="299"/>
        </w:trPr>
        <w:tc>
          <w:tcPr>
            <w:tcW w:w="248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6" w:lineRule="exact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RE_45BEND</w:t>
            </w:r>
          </w:p>
        </w:tc>
        <w:tc>
          <w:tcPr>
            <w:tcW w:w="26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1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RE_45BEND_*</w:t>
            </w:r>
          </w:p>
        </w:tc>
        <w:tc>
          <w:tcPr>
            <w:tcW w:w="229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1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3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1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 w:hAnsi="Times New Roman"/>
                <w:sz w:val="18"/>
              </w:rPr>
              <w:t xml:space="preserve">45˚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RE_90BEND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RE_90BEND_*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Reuse </w:t>
            </w:r>
            <w:r>
              <w:rPr>
                <w:rFonts w:ascii="Times New Roman" w:hAnsi="Times New Roman"/>
                <w:sz w:val="18"/>
              </w:rPr>
              <w:t xml:space="preserve">90˚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RE_BEND_TURNED</w:t>
            </w:r>
          </w:p>
          <w:p w:rsidR="001C0AE4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</w:p>
          <w:p w:rsidR="001C0AE4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RE_BEND_TURNED_*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Bend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Turned</w:t>
            </w:r>
          </w:p>
        </w:tc>
      </w:tr>
      <w:tr w:rsidR="007264BD" w:rsidTr="001C0AE4">
        <w:trPr>
          <w:trHeight w:hRule="exact" w:val="312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RE_CASING</w:t>
            </w:r>
          </w:p>
          <w:p w:rsidR="001C0AE4" w:rsidRPr="001C0AE4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RE_CASING_*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CU-WATR-RECL-INFS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Reuse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Casing</w:t>
            </w:r>
          </w:p>
        </w:tc>
      </w:tr>
      <w:tr w:rsidR="007264BD">
        <w:trPr>
          <w:trHeight w:hRule="exact" w:val="4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1C0AE4" w:rsidRPr="001C0AE4" w:rsidRDefault="001C0AE4" w:rsidP="001C0AE4">
            <w:pPr>
              <w:pStyle w:val="TableParagraph"/>
              <w:ind w:left="108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FM_CV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FM_CV_*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2" w:lineRule="auto"/>
              <w:ind w:left="269" w:right="4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Check</w:t>
            </w:r>
            <w:r>
              <w:rPr>
                <w:rFonts w:ascii="Times New Roman"/>
                <w:spacing w:val="2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Valve</w:t>
            </w:r>
          </w:p>
        </w:tc>
      </w:tr>
      <w:tr w:rsidR="007264BD">
        <w:trPr>
          <w:trHeight w:hRule="exact" w:val="413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FM_DBLCV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FM_DBLCV_*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39" w:lineRule="auto"/>
              <w:ind w:left="269" w:right="1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Double</w:t>
            </w:r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Detector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Check Valve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FM_DIA_APT_COUPLING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FM_DIA_APT_COUPLING_*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Coupling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FM_SLEEVE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FM_SLEEVE_*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 Sleeve</w:t>
            </w:r>
          </w:p>
        </w:tc>
      </w:tr>
      <w:tr w:rsidR="007264BD">
        <w:trPr>
          <w:trHeight w:hRule="exact" w:val="4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FM_FLUSHHYD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FM_FLUSHHYD_*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42" w:lineRule="auto"/>
              <w:ind w:left="269" w:right="2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 </w:t>
            </w:r>
            <w:r>
              <w:rPr>
                <w:rFonts w:ascii="Times New Roman"/>
                <w:sz w:val="18"/>
              </w:rPr>
              <w:t>Flushing</w:t>
            </w:r>
            <w:r>
              <w:rPr>
                <w:rFonts w:ascii="Times New Roman"/>
                <w:spacing w:val="2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Hydrant</w:t>
            </w:r>
          </w:p>
        </w:tc>
      </w:tr>
      <w:tr w:rsidR="007264BD">
        <w:trPr>
          <w:trHeight w:hRule="exact" w:val="413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FM_LWBOX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FM_LWBOX_*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39" w:lineRule="auto"/>
              <w:ind w:left="269" w:right="3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Locate</w:t>
            </w:r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 xml:space="preserve">Wire </w:t>
            </w:r>
            <w:r>
              <w:rPr>
                <w:rFonts w:ascii="Times New Roman"/>
                <w:sz w:val="18"/>
              </w:rPr>
              <w:t>Box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FM_TAP_CAP_wFLHYD</w:t>
            </w:r>
            <w:proofErr w:type="spellEnd"/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FM_TAP_CAP_wFLHYD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Tap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Cap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FM_PLUG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FM_PLUG_*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 Plug/Cap</w:t>
            </w:r>
          </w:p>
        </w:tc>
      </w:tr>
      <w:tr w:rsidR="007264BD" w:rsidTr="00CB15B3">
        <w:trPr>
          <w:trHeight w:hRule="exact" w:val="564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FM_VALVE</w:t>
            </w:r>
          </w:p>
          <w:p w:rsidR="00CB15B3" w:rsidRDefault="00CB15B3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FM_TEE</w:t>
            </w:r>
            <w:bookmarkStart w:id="132" w:name="_GoBack"/>
            <w:bookmarkEnd w:id="132"/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FM_VALVE_*</w:t>
            </w:r>
          </w:p>
          <w:p w:rsidR="00CB15B3" w:rsidRDefault="00CB15B3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FM_TEE_*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  <w:p w:rsidR="00CB15B3" w:rsidRDefault="00CB15B3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 Valve</w:t>
            </w:r>
          </w:p>
          <w:p w:rsidR="00CB15B3" w:rsidRDefault="00CB15B3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Force Main Tee/Tap</w:t>
            </w:r>
          </w:p>
        </w:tc>
      </w:tr>
      <w:tr w:rsidR="007264BD">
        <w:trPr>
          <w:trHeight w:hRule="exact" w:val="4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FM_ARV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FM_ARV_*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2" w:lineRule="auto"/>
              <w:ind w:left="269" w:right="6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Air</w:t>
            </w:r>
            <w:r>
              <w:rPr>
                <w:rFonts w:ascii="Times New Roman"/>
                <w:spacing w:val="2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Release Valve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FM_FMDUCER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FM_FMDUCER_*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Reducer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FM_CROSS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FM_CROSS_*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Cross</w:t>
            </w:r>
          </w:p>
        </w:tc>
      </w:tr>
      <w:tr w:rsidR="007264BD">
        <w:trPr>
          <w:trHeight w:hRule="exact" w:val="413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FM_11.25BEND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FM_11.25BEND_*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39" w:lineRule="auto"/>
              <w:ind w:left="269" w:right="4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Force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Main 11.25˚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4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FM_22.5BEND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FM_22.5BEND_*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39" w:lineRule="auto"/>
              <w:ind w:left="269" w:right="5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Force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Main </w:t>
            </w:r>
            <w:r>
              <w:rPr>
                <w:rFonts w:ascii="Times New Roman" w:hAnsi="Times New Roman"/>
                <w:sz w:val="18"/>
              </w:rPr>
              <w:t>22.5˚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FM_45BEND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FM_45BEND_*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Force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Main </w:t>
            </w:r>
            <w:r>
              <w:rPr>
                <w:rFonts w:ascii="Times New Roman" w:hAnsi="Times New Roman"/>
                <w:sz w:val="18"/>
              </w:rPr>
              <w:t>45˚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Bend</w:t>
            </w: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FM_90BEND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FM_90BEND_*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Force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Main </w:t>
            </w:r>
            <w:r>
              <w:rPr>
                <w:rFonts w:ascii="Times New Roman" w:hAnsi="Times New Roman"/>
                <w:sz w:val="18"/>
              </w:rPr>
              <w:t>90˚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Bend</w:t>
            </w:r>
          </w:p>
        </w:tc>
      </w:tr>
      <w:tr w:rsidR="007264BD">
        <w:trPr>
          <w:trHeight w:hRule="exact" w:val="413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FM_BEND_TURNED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FM_BEND_TURNED_*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39" w:lineRule="auto"/>
              <w:ind w:left="269" w:right="4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Bend</w:t>
            </w:r>
            <w:r>
              <w:rPr>
                <w:rFonts w:ascii="Times New Roman"/>
                <w:spacing w:val="2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Turned</w:t>
            </w:r>
          </w:p>
        </w:tc>
      </w:tr>
      <w:tr w:rsidR="007264BD" w:rsidTr="00CB15B3">
        <w:trPr>
          <w:trHeight w:hRule="exact" w:val="37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/>
                <w:b/>
                <w:spacing w:val="-1"/>
                <w:sz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FM_CASING</w:t>
            </w:r>
          </w:p>
          <w:p w:rsidR="00CB15B3" w:rsidRDefault="00CB15B3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FM_CASING_*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CU-SSWR-FORC-INFS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/>
                <w:spacing w:val="-1"/>
                <w:sz w:val="18"/>
              </w:rPr>
            </w:pPr>
            <w:r>
              <w:rPr>
                <w:rFonts w:ascii="Times New Roman"/>
                <w:sz w:val="18"/>
              </w:rPr>
              <w:t>Force</w:t>
            </w:r>
            <w:r>
              <w:rPr>
                <w:rFonts w:ascii="Times New Roman"/>
                <w:spacing w:val="-1"/>
                <w:sz w:val="18"/>
              </w:rPr>
              <w:t xml:space="preserve"> Main</w:t>
            </w:r>
            <w:r>
              <w:rPr>
                <w:rFonts w:ascii="Times New Roman"/>
                <w:spacing w:val="4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Casing</w:t>
            </w:r>
          </w:p>
          <w:p w:rsidR="00CB15B3" w:rsidRDefault="00CB15B3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264BD">
        <w:trPr>
          <w:trHeight w:hRule="exact" w:val="30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SS_PLUG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SS_PLUG_*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CU-SSWR-GRAV-INFS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Gravity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1"/>
                <w:sz w:val="18"/>
              </w:rPr>
              <w:t>Plug</w:t>
            </w:r>
          </w:p>
        </w:tc>
      </w:tr>
      <w:tr w:rsidR="007264BD">
        <w:trPr>
          <w:trHeight w:hRule="exact" w:val="320"/>
        </w:trPr>
        <w:tc>
          <w:tcPr>
            <w:tcW w:w="24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SS_MANHOLE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SS_MANHOLE_*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CU-SSWR-GRAV-INFS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02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Gravity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1"/>
                <w:sz w:val="18"/>
              </w:rPr>
              <w:t>Plug</w:t>
            </w:r>
          </w:p>
        </w:tc>
      </w:tr>
      <w:tr w:rsidR="007264BD">
        <w:trPr>
          <w:trHeight w:hRule="exact" w:val="322"/>
        </w:trPr>
        <w:tc>
          <w:tcPr>
            <w:tcW w:w="24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before="1"/>
              <w:ind w:left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SS_CLEANOUT</w:t>
            </w:r>
          </w:p>
        </w:tc>
        <w:tc>
          <w:tcPr>
            <w:tcW w:w="2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04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SS_CLEANOUT_*</w:t>
            </w:r>
          </w:p>
        </w:tc>
        <w:tc>
          <w:tcPr>
            <w:tcW w:w="22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04" w:lineRule="exact"/>
              <w:ind w:left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CU-SSWR-GRAV-INFS</w:t>
            </w:r>
          </w:p>
        </w:tc>
        <w:tc>
          <w:tcPr>
            <w:tcW w:w="20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264BD" w:rsidRDefault="001C0AE4">
            <w:pPr>
              <w:pStyle w:val="TableParagraph"/>
              <w:spacing w:line="204" w:lineRule="exact"/>
              <w:ind w:left="2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Gravity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Sewer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pacing w:val="1"/>
                <w:sz w:val="18"/>
              </w:rPr>
              <w:t>Plug</w:t>
            </w:r>
          </w:p>
        </w:tc>
      </w:tr>
    </w:tbl>
    <w:p w:rsidR="007264BD" w:rsidRDefault="007264B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7264B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264BD" w:rsidRDefault="007264BD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7264BD" w:rsidRDefault="001C0AE4">
      <w:pPr>
        <w:pStyle w:val="Heading1"/>
        <w:numPr>
          <w:ilvl w:val="0"/>
          <w:numId w:val="1"/>
        </w:numPr>
        <w:tabs>
          <w:tab w:val="left" w:pos="820"/>
        </w:tabs>
        <w:spacing w:before="64"/>
        <w:ind w:hanging="719"/>
        <w:rPr>
          <w:b w:val="0"/>
          <w:bCs w:val="0"/>
        </w:rPr>
      </w:pPr>
      <w:bookmarkStart w:id="133" w:name="IV._Revision_History"/>
      <w:bookmarkStart w:id="134" w:name="_bookmark20"/>
      <w:bookmarkEnd w:id="133"/>
      <w:bookmarkEnd w:id="134"/>
      <w:r>
        <w:rPr>
          <w:spacing w:val="-1"/>
        </w:rPr>
        <w:t>Revision History</w:t>
      </w:r>
    </w:p>
    <w:p w:rsidR="007264BD" w:rsidRDefault="007264BD">
      <w:pPr>
        <w:spacing w:before="4"/>
        <w:rPr>
          <w:rFonts w:ascii="Times New Roman" w:eastAsia="Times New Roman" w:hAnsi="Times New Roman" w:cs="Times New Roman"/>
          <w:b/>
          <w:bCs/>
          <w:sz w:val="5"/>
          <w:szCs w:val="5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4"/>
        <w:gridCol w:w="1774"/>
        <w:gridCol w:w="1598"/>
        <w:gridCol w:w="4615"/>
      </w:tblGrid>
      <w:tr w:rsidR="007264BD">
        <w:trPr>
          <w:trHeight w:hRule="exact" w:val="300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52" w:lineRule="exact"/>
              <w:ind w:left="2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Revision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52" w:lineRule="exact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Date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52" w:lineRule="exact"/>
              <w:ind w:left="32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Employee</w:t>
            </w:r>
          </w:p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52" w:lineRule="exact"/>
              <w:ind w:left="9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Description</w:t>
            </w:r>
          </w:p>
        </w:tc>
      </w:tr>
      <w:tr w:rsidR="007264BD">
        <w:trPr>
          <w:trHeight w:hRule="exact" w:val="271"/>
        </w:trPr>
        <w:tc>
          <w:tcPr>
            <w:tcW w:w="1354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0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1774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37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12/09/2013</w:t>
            </w:r>
          </w:p>
        </w:tc>
        <w:tc>
          <w:tcPr>
            <w:tcW w:w="1598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2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Daniel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Johns</w:t>
            </w:r>
          </w:p>
        </w:tc>
        <w:tc>
          <w:tcPr>
            <w:tcW w:w="4615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6" w:lineRule="exact"/>
              <w:ind w:left="9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Clarification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-2"/>
              </w:rPr>
              <w:t xml:space="preserve"> </w:t>
            </w:r>
            <w:hyperlink w:anchor="_bookmark7" w:history="1">
              <w:r>
                <w:rPr>
                  <w:rFonts w:ascii="Times New Roman"/>
                  <w:spacing w:val="-1"/>
                </w:rPr>
                <w:t>III.B.8</w:t>
              </w:r>
            </w:hyperlink>
          </w:p>
        </w:tc>
      </w:tr>
      <w:tr w:rsidR="007264BD">
        <w:trPr>
          <w:trHeight w:hRule="exact" w:val="527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before="125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before="120"/>
              <w:ind w:left="37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02/26/2014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before="120"/>
              <w:ind w:left="2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Daniel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Johns</w:t>
            </w:r>
          </w:p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39" w:lineRule="auto"/>
              <w:ind w:left="97" w:righ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Q1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2014: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Revisions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</w:t>
            </w:r>
            <w:hyperlink w:anchor="_bookmark5" w:history="1">
              <w:r>
                <w:rPr>
                  <w:rFonts w:ascii="Times New Roman"/>
                </w:rPr>
                <w:t xml:space="preserve">o </w:t>
              </w:r>
              <w:r>
                <w:rPr>
                  <w:rFonts w:ascii="Times New Roman"/>
                  <w:spacing w:val="-1"/>
                </w:rPr>
                <w:t>III.B.1.a)</w:t>
              </w:r>
            </w:hyperlink>
            <w:r>
              <w:rPr>
                <w:rFonts w:ascii="Times New Roman"/>
                <w:spacing w:val="-1"/>
              </w:rPr>
              <w:t>;</w:t>
            </w:r>
            <w:r>
              <w:rPr>
                <w:rFonts w:ascii="Times New Roman"/>
                <w:spacing w:val="1"/>
              </w:rPr>
              <w:t xml:space="preserve"> </w:t>
            </w:r>
            <w:hyperlink w:anchor="_bookmark8" w:history="1">
              <w:r>
                <w:rPr>
                  <w:rFonts w:ascii="Times New Roman"/>
                  <w:spacing w:val="-1"/>
                </w:rPr>
                <w:t>III.B.16</w:t>
              </w:r>
            </w:hyperlink>
            <w:r>
              <w:rPr>
                <w:rFonts w:ascii="Times New Roman"/>
                <w:spacing w:val="-1"/>
              </w:rPr>
              <w:t>;</w:t>
            </w:r>
            <w:r>
              <w:rPr>
                <w:rFonts w:ascii="Times New Roman"/>
                <w:spacing w:val="31"/>
              </w:rPr>
              <w:t xml:space="preserve"> </w:t>
            </w:r>
            <w:hyperlink w:anchor="_bookmark9" w:history="1">
              <w:r>
                <w:rPr>
                  <w:rFonts w:ascii="Times New Roman"/>
                  <w:spacing w:val="-1"/>
                </w:rPr>
                <w:t>III.B.19.b)</w:t>
              </w:r>
            </w:hyperlink>
            <w:r>
              <w:rPr>
                <w:rFonts w:ascii="Times New Roman"/>
                <w:spacing w:val="-1"/>
              </w:rPr>
              <w:t>;</w:t>
            </w:r>
            <w:r>
              <w:rPr>
                <w:rFonts w:ascii="Times New Roman"/>
                <w:spacing w:val="1"/>
              </w:rPr>
              <w:t xml:space="preserve"> </w:t>
            </w:r>
            <w:hyperlink w:anchor="_bookmark10" w:history="1">
              <w:r>
                <w:rPr>
                  <w:rFonts w:ascii="Times New Roman"/>
                  <w:spacing w:val="-1"/>
                </w:rPr>
                <w:t>III.B.20</w:t>
              </w:r>
            </w:hyperlink>
            <w:r>
              <w:rPr>
                <w:rFonts w:ascii="Times New Roman"/>
                <w:spacing w:val="-1"/>
              </w:rPr>
              <w:t>;</w:t>
            </w:r>
            <w:r>
              <w:rPr>
                <w:rFonts w:ascii="Times New Roman"/>
                <w:spacing w:val="1"/>
              </w:rPr>
              <w:t xml:space="preserve"> </w:t>
            </w:r>
            <w:hyperlink w:anchor="_bookmark13" w:history="1">
              <w:r>
                <w:rPr>
                  <w:rFonts w:ascii="Times New Roman"/>
                  <w:spacing w:val="-1"/>
                </w:rPr>
                <w:t>III.D.3</w:t>
              </w:r>
            </w:hyperlink>
            <w:r>
              <w:rPr>
                <w:rFonts w:ascii="Times New Roman"/>
              </w:rPr>
              <w:t xml:space="preserve"> and </w:t>
            </w:r>
            <w:r>
              <w:rPr>
                <w:rFonts w:ascii="Times New Roman"/>
                <w:spacing w:val="-1"/>
              </w:rPr>
              <w:t>addition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1"/>
              </w:rPr>
              <w:t xml:space="preserve"> </w:t>
            </w:r>
            <w:hyperlink w:anchor="_bookmark18" w:history="1">
              <w:r>
                <w:rPr>
                  <w:rFonts w:ascii="Times New Roman"/>
                  <w:spacing w:val="-2"/>
                </w:rPr>
                <w:t>III.F</w:t>
              </w:r>
            </w:hyperlink>
          </w:p>
        </w:tc>
      </w:tr>
      <w:tr w:rsidR="007264BD">
        <w:trPr>
          <w:trHeight w:hRule="exact" w:val="527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124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before="119"/>
              <w:ind w:left="37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10/30/2014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47" w:lineRule="exact"/>
              <w:ind w:left="2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Daniel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Johns</w:t>
            </w:r>
          </w:p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39" w:lineRule="auto"/>
              <w:ind w:left="97" w:right="1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Q4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2014: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Revisions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 xml:space="preserve">to </w:t>
            </w:r>
            <w:r>
              <w:rPr>
                <w:rFonts w:ascii="Times New Roman"/>
                <w:spacing w:val="-1"/>
              </w:rPr>
              <w:t>B.1,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B.21,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D.1,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E.1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37"/>
              </w:rPr>
              <w:t xml:space="preserve"> </w:t>
            </w:r>
            <w:r>
              <w:rPr>
                <w:rFonts w:ascii="Times New Roman"/>
              </w:rPr>
              <w:t>added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section</w:t>
            </w:r>
            <w:r>
              <w:rPr>
                <w:rFonts w:ascii="Times New Roman"/>
              </w:rPr>
              <w:t xml:space="preserve"> G</w:t>
            </w:r>
          </w:p>
        </w:tc>
      </w:tr>
      <w:tr w:rsidR="007264BD">
        <w:trPr>
          <w:trHeight w:hRule="exact" w:val="526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before="125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before="120"/>
              <w:ind w:left="37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04/27/2016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46" w:lineRule="exact"/>
              <w:ind w:left="2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Daniel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Johns</w:t>
            </w:r>
          </w:p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spacing w:line="239" w:lineRule="auto"/>
              <w:ind w:left="97" w:right="1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Q2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2016: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Revisions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 xml:space="preserve">to </w:t>
            </w:r>
            <w:r>
              <w:rPr>
                <w:rFonts w:ascii="Times New Roman"/>
                <w:spacing w:val="-1"/>
              </w:rPr>
              <w:t>B.1,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B.21,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D.1,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D.3.a,</w:t>
            </w:r>
            <w:r>
              <w:rPr>
                <w:rFonts w:ascii="Times New Roman"/>
              </w:rPr>
              <w:t xml:space="preserve"> E</w:t>
            </w:r>
            <w:r>
              <w:rPr>
                <w:rFonts w:ascii="Times New Roman"/>
                <w:spacing w:val="37"/>
              </w:rPr>
              <w:t xml:space="preserve"> </w:t>
            </w:r>
            <w:r>
              <w:rPr>
                <w:rFonts w:ascii="Times New Roman"/>
              </w:rPr>
              <w:t xml:space="preserve">and </w:t>
            </w:r>
            <w:r>
              <w:rPr>
                <w:rFonts w:ascii="Times New Roman"/>
                <w:spacing w:val="-1"/>
              </w:rPr>
              <w:t>added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B.22,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D.1.b.9,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and</w:t>
            </w:r>
            <w:r>
              <w:rPr>
                <w:rFonts w:ascii="Times New Roman"/>
              </w:rPr>
              <w:t xml:space="preserve"> G</w:t>
            </w:r>
          </w:p>
        </w:tc>
      </w:tr>
      <w:tr w:rsidR="007264BD">
        <w:trPr>
          <w:trHeight w:hRule="exact" w:val="271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0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5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7264BD"/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7264BD"/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7264BD"/>
        </w:tc>
      </w:tr>
      <w:tr w:rsidR="007264BD">
        <w:trPr>
          <w:trHeight w:hRule="exact" w:val="275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1C0AE4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6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7264BD"/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7264BD"/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64BD" w:rsidRDefault="007264BD"/>
        </w:tc>
      </w:tr>
      <w:tr w:rsidR="007264BD">
        <w:trPr>
          <w:trHeight w:hRule="exact" w:val="272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1C0AE4">
            <w:pPr>
              <w:pStyle w:val="TableParagraph"/>
              <w:spacing w:line="252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lastRenderedPageBreak/>
              <w:t>7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7264BD"/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7264BD"/>
        </w:tc>
        <w:tc>
          <w:tcPr>
            <w:tcW w:w="4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7264BD" w:rsidRDefault="007264BD"/>
        </w:tc>
      </w:tr>
    </w:tbl>
    <w:p w:rsidR="001C0AE4" w:rsidRDefault="001C0AE4"/>
    <w:sectPr w:rsidR="001C0AE4">
      <w:pgSz w:w="12240" w:h="15840"/>
      <w:pgMar w:top="1380" w:right="1220" w:bottom="1220" w:left="1340" w:header="0" w:footer="10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AE4" w:rsidRDefault="001C0AE4">
      <w:r>
        <w:separator/>
      </w:r>
    </w:p>
  </w:endnote>
  <w:endnote w:type="continuationSeparator" w:id="0">
    <w:p w:rsidR="001C0AE4" w:rsidRDefault="001C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AE4" w:rsidRDefault="001C0AE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0.7pt;margin-top:728.55pt;width:41.2pt;height:14pt;z-index:-251658752;mso-position-horizontal-relative:page;mso-position-vertical-relative:page" filled="f" stroked="f">
          <v:textbox inset="0,0,0,0">
            <w:txbxContent>
              <w:p w:rsidR="001C0AE4" w:rsidRDefault="001C0AE4">
                <w:pPr>
                  <w:pStyle w:val="BodyText"/>
                  <w:spacing w:line="265" w:lineRule="exact"/>
                  <w:ind w:left="20" w:firstLine="0"/>
                </w:pPr>
                <w:r>
                  <w:rPr>
                    <w:spacing w:val="-1"/>
                  </w:rPr>
                  <w:t xml:space="preserve">Page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AE4" w:rsidRDefault="001C0AE4">
      <w:r>
        <w:separator/>
      </w:r>
    </w:p>
  </w:footnote>
  <w:footnote w:type="continuationSeparator" w:id="0">
    <w:p w:rsidR="001C0AE4" w:rsidRDefault="001C0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4E12"/>
    <w:multiLevelType w:val="hybridMultilevel"/>
    <w:tmpl w:val="82D6B0BC"/>
    <w:lvl w:ilvl="0" w:tplc="A7609C60">
      <w:start w:val="1"/>
      <w:numFmt w:val="upperRoman"/>
      <w:lvlText w:val="%1."/>
      <w:lvlJc w:val="left"/>
      <w:pPr>
        <w:ind w:left="819" w:hanging="720"/>
        <w:jc w:val="lef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8FA2B6A2">
      <w:start w:val="1"/>
      <w:numFmt w:val="upperLetter"/>
      <w:lvlText w:val="%2."/>
      <w:lvlJc w:val="left"/>
      <w:pPr>
        <w:ind w:left="1540" w:hanging="72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F40E853C">
      <w:start w:val="1"/>
      <w:numFmt w:val="decimal"/>
      <w:lvlText w:val="%3."/>
      <w:lvlJc w:val="left"/>
      <w:pPr>
        <w:ind w:left="2260" w:hanging="72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3" w:tplc="C62AE37C">
      <w:start w:val="1"/>
      <w:numFmt w:val="lowerLetter"/>
      <w:lvlText w:val="%4)"/>
      <w:lvlJc w:val="left"/>
      <w:pPr>
        <w:ind w:left="26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4" w:tplc="91980AB2">
      <w:start w:val="1"/>
      <w:numFmt w:val="decimal"/>
      <w:lvlText w:val="(%5)"/>
      <w:lvlJc w:val="left"/>
      <w:pPr>
        <w:ind w:left="3319" w:hanging="7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5" w:tplc="AEDCB3A0">
      <w:start w:val="1"/>
      <w:numFmt w:val="bullet"/>
      <w:lvlText w:val="•"/>
      <w:lvlJc w:val="left"/>
      <w:pPr>
        <w:ind w:left="1880" w:hanging="721"/>
      </w:pPr>
      <w:rPr>
        <w:rFonts w:hint="default"/>
      </w:rPr>
    </w:lvl>
    <w:lvl w:ilvl="6" w:tplc="8694449C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 w:tplc="A3E87F7C">
      <w:start w:val="1"/>
      <w:numFmt w:val="bullet"/>
      <w:lvlText w:val="•"/>
      <w:lvlJc w:val="left"/>
      <w:pPr>
        <w:ind w:left="2600" w:hanging="721"/>
      </w:pPr>
      <w:rPr>
        <w:rFonts w:hint="default"/>
      </w:rPr>
    </w:lvl>
    <w:lvl w:ilvl="8" w:tplc="55BC90AE">
      <w:start w:val="1"/>
      <w:numFmt w:val="bullet"/>
      <w:lvlText w:val="•"/>
      <w:lvlJc w:val="left"/>
      <w:pPr>
        <w:ind w:left="2600" w:hanging="721"/>
      </w:pPr>
      <w:rPr>
        <w:rFonts w:hint="default"/>
      </w:rPr>
    </w:lvl>
  </w:abstractNum>
  <w:abstractNum w:abstractNumId="1" w15:restartNumberingAfterBreak="0">
    <w:nsid w:val="74106018"/>
    <w:multiLevelType w:val="hybridMultilevel"/>
    <w:tmpl w:val="72E4FCDE"/>
    <w:lvl w:ilvl="0" w:tplc="8E1EA1BA">
      <w:start w:val="1"/>
      <w:numFmt w:val="upperRoman"/>
      <w:lvlText w:val="%1."/>
      <w:lvlJc w:val="left"/>
      <w:pPr>
        <w:ind w:left="539" w:hanging="440"/>
        <w:jc w:val="left"/>
      </w:pPr>
      <w:rPr>
        <w:rFonts w:ascii="Times New Roman" w:eastAsia="Times New Roman" w:hAnsi="Times New Roman" w:hint="default"/>
        <w:spacing w:val="-4"/>
        <w:sz w:val="22"/>
        <w:szCs w:val="22"/>
      </w:rPr>
    </w:lvl>
    <w:lvl w:ilvl="1" w:tplc="0CC07222">
      <w:start w:val="1"/>
      <w:numFmt w:val="upperLetter"/>
      <w:lvlText w:val="%2."/>
      <w:lvlJc w:val="left"/>
      <w:pPr>
        <w:ind w:left="760" w:hanging="440"/>
        <w:jc w:val="left"/>
      </w:pPr>
      <w:rPr>
        <w:rFonts w:ascii="Times New Roman" w:eastAsia="Times New Roman" w:hAnsi="Times New Roman" w:hint="default"/>
        <w:spacing w:val="-2"/>
        <w:sz w:val="22"/>
        <w:szCs w:val="22"/>
      </w:rPr>
    </w:lvl>
    <w:lvl w:ilvl="2" w:tplc="04B2623C">
      <w:start w:val="1"/>
      <w:numFmt w:val="bullet"/>
      <w:lvlText w:val="•"/>
      <w:lvlJc w:val="left"/>
      <w:pPr>
        <w:ind w:left="1737" w:hanging="440"/>
      </w:pPr>
      <w:rPr>
        <w:rFonts w:hint="default"/>
      </w:rPr>
    </w:lvl>
    <w:lvl w:ilvl="3" w:tplc="F39AF134">
      <w:start w:val="1"/>
      <w:numFmt w:val="bullet"/>
      <w:lvlText w:val="•"/>
      <w:lvlJc w:val="left"/>
      <w:pPr>
        <w:ind w:left="2715" w:hanging="440"/>
      </w:pPr>
      <w:rPr>
        <w:rFonts w:hint="default"/>
      </w:rPr>
    </w:lvl>
    <w:lvl w:ilvl="4" w:tplc="151AEE4E">
      <w:start w:val="1"/>
      <w:numFmt w:val="bullet"/>
      <w:lvlText w:val="•"/>
      <w:lvlJc w:val="left"/>
      <w:pPr>
        <w:ind w:left="3693" w:hanging="440"/>
      </w:pPr>
      <w:rPr>
        <w:rFonts w:hint="default"/>
      </w:rPr>
    </w:lvl>
    <w:lvl w:ilvl="5" w:tplc="D98A00EC">
      <w:start w:val="1"/>
      <w:numFmt w:val="bullet"/>
      <w:lvlText w:val="•"/>
      <w:lvlJc w:val="left"/>
      <w:pPr>
        <w:ind w:left="4671" w:hanging="440"/>
      </w:pPr>
      <w:rPr>
        <w:rFonts w:hint="default"/>
      </w:rPr>
    </w:lvl>
    <w:lvl w:ilvl="6" w:tplc="A7FE3876">
      <w:start w:val="1"/>
      <w:numFmt w:val="bullet"/>
      <w:lvlText w:val="•"/>
      <w:lvlJc w:val="left"/>
      <w:pPr>
        <w:ind w:left="5648" w:hanging="440"/>
      </w:pPr>
      <w:rPr>
        <w:rFonts w:hint="default"/>
      </w:rPr>
    </w:lvl>
    <w:lvl w:ilvl="7" w:tplc="8586DA9C">
      <w:start w:val="1"/>
      <w:numFmt w:val="bullet"/>
      <w:lvlText w:val="•"/>
      <w:lvlJc w:val="left"/>
      <w:pPr>
        <w:ind w:left="6626" w:hanging="440"/>
      </w:pPr>
      <w:rPr>
        <w:rFonts w:hint="default"/>
      </w:rPr>
    </w:lvl>
    <w:lvl w:ilvl="8" w:tplc="3C4ECA2E">
      <w:start w:val="1"/>
      <w:numFmt w:val="bullet"/>
      <w:lvlText w:val="•"/>
      <w:lvlJc w:val="left"/>
      <w:pPr>
        <w:ind w:left="7604" w:hanging="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4BD"/>
    <w:rsid w:val="001C0AE4"/>
    <w:rsid w:val="007264BD"/>
    <w:rsid w:val="00CB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3AF68DD"/>
  <w15:docId w15:val="{BB606138-F223-4DAE-AA79-F83030CF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35"/>
      <w:ind w:left="819" w:hanging="71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160" w:hanging="720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719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8"/>
      <w:ind w:left="539" w:hanging="660"/>
    </w:pPr>
    <w:rPr>
      <w:rFonts w:ascii="Times New Roman" w:eastAsia="Times New Roman" w:hAnsi="Times New Roman"/>
    </w:rPr>
  </w:style>
  <w:style w:type="paragraph" w:styleId="TOC2">
    <w:name w:val="toc 2"/>
    <w:basedOn w:val="Normal"/>
    <w:uiPriority w:val="1"/>
    <w:qFormat/>
    <w:pPr>
      <w:spacing w:before="138"/>
      <w:ind w:left="760" w:hanging="439"/>
    </w:pPr>
    <w:rPr>
      <w:rFonts w:ascii="Times New Roman" w:eastAsia="Times New Roman" w:hAnsi="Times New Roman"/>
    </w:rPr>
  </w:style>
  <w:style w:type="paragraph" w:styleId="BodyText">
    <w:name w:val="Body Text"/>
    <w:basedOn w:val="Normal"/>
    <w:uiPriority w:val="1"/>
    <w:qFormat/>
    <w:pPr>
      <w:ind w:left="1880" w:hanging="7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C0A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nationalcadstandard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22</Pages>
  <Words>4288</Words>
  <Characters>24446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As-built Specifications</vt:lpstr>
    </vt:vector>
  </TitlesOfParts>
  <Company/>
  <LinksUpToDate>false</LinksUpToDate>
  <CharactersWithSpaces>28677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As-built Specifications</dc:title>
  <dc:subject>Standards Manual</dc:subject>
  <dc:creator>Daniel Johns</dc:creator>
  <cp:lastModifiedBy>Robert Dawkins</cp:lastModifiedBy>
  <cp:revision>2</cp:revision>
  <dcterms:created xsi:type="dcterms:W3CDTF">2017-10-13T08:32:00Z</dcterms:created>
  <dcterms:modified xsi:type="dcterms:W3CDTF">2019-08-26T13:45:00Z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2016-04-28T00:00:00Z</vt:filetime>
  </property>
  <property fmtid="{D5CDD505-2E9C-101B-9397-08002B2CF9AE}" pid="3" name="LastSaved">
    <vt:filetime>2017-10-13T00:00:00Z</vt:filetime>
  </property>
</Properties>
</file>